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EE833" w14:textId="399F7FBB" w:rsidR="00486134" w:rsidRDefault="00486134" w:rsidP="40975D62">
      <w:pPr>
        <w:pStyle w:val="Heading3"/>
        <w:jc w:val="center"/>
        <w:rPr>
          <w:rFonts w:ascii="Roboto" w:eastAsia="Roboto" w:hAnsi="Roboto" w:cs="Roboto"/>
          <w:b/>
          <w:bCs/>
          <w:color w:val="002060"/>
          <w:lang w:val="en-US"/>
        </w:rPr>
      </w:pPr>
      <w:r w:rsidRPr="40975D62">
        <w:rPr>
          <w:rFonts w:ascii="Roboto" w:eastAsia="Roboto" w:hAnsi="Roboto" w:cs="Roboto"/>
          <w:b/>
          <w:bCs/>
          <w:color w:val="002060"/>
          <w:lang w:val="en-US"/>
        </w:rPr>
        <w:t>N</w:t>
      </w:r>
      <w:r w:rsidR="00912AF7" w:rsidRPr="40975D62">
        <w:rPr>
          <w:rFonts w:ascii="Roboto" w:eastAsia="Roboto" w:hAnsi="Roboto" w:cs="Roboto"/>
          <w:b/>
          <w:bCs/>
          <w:color w:val="002060"/>
          <w:lang w:val="en-US"/>
        </w:rPr>
        <w:t>ational Workplace Initiative</w:t>
      </w:r>
    </w:p>
    <w:p w14:paraId="6CD9A0CB" w14:textId="7507EBC0" w:rsidR="0339FBA7" w:rsidRDefault="0339FBA7" w:rsidP="40975D62">
      <w:pPr>
        <w:jc w:val="center"/>
        <w:rPr>
          <w:rFonts w:ascii="Roboto" w:eastAsia="Roboto" w:hAnsi="Roboto" w:cs="Roboto"/>
          <w:b/>
          <w:bCs/>
          <w:i/>
          <w:iCs/>
          <w:color w:val="002060"/>
          <w:sz w:val="32"/>
          <w:szCs w:val="32"/>
          <w:lang w:val="en-US"/>
        </w:rPr>
      </w:pPr>
      <w:r w:rsidRPr="008B7167">
        <w:rPr>
          <w:rFonts w:ascii="Roboto" w:eastAsia="Roboto" w:hAnsi="Roboto" w:cs="Roboto"/>
          <w:b/>
          <w:bCs/>
          <w:i/>
          <w:iCs/>
          <w:color w:val="002060"/>
          <w:sz w:val="32"/>
          <w:szCs w:val="32"/>
        </w:rPr>
        <w:t xml:space="preserve">Mentally healthy workplaces: Managing change and </w:t>
      </w:r>
      <w:proofErr w:type="gramStart"/>
      <w:r w:rsidRPr="008B7167">
        <w:rPr>
          <w:rFonts w:ascii="Roboto" w:eastAsia="Roboto" w:hAnsi="Roboto" w:cs="Roboto"/>
          <w:b/>
          <w:bCs/>
          <w:i/>
          <w:iCs/>
          <w:color w:val="002060"/>
          <w:sz w:val="32"/>
          <w:szCs w:val="32"/>
        </w:rPr>
        <w:t>disruption</w:t>
      </w:r>
      <w:proofErr w:type="gramEnd"/>
      <w:r w:rsidRPr="40975D62">
        <w:rPr>
          <w:rFonts w:ascii="Roboto" w:eastAsia="Roboto" w:hAnsi="Roboto" w:cs="Roboto"/>
          <w:b/>
          <w:bCs/>
          <w:i/>
          <w:iCs/>
          <w:color w:val="002060"/>
          <w:sz w:val="32"/>
          <w:szCs w:val="32"/>
        </w:rPr>
        <w:t xml:space="preserve"> </w:t>
      </w:r>
      <w:r w:rsidRPr="40975D62">
        <w:rPr>
          <w:rFonts w:ascii="Roboto" w:eastAsia="Roboto" w:hAnsi="Roboto" w:cs="Roboto"/>
          <w:b/>
          <w:bCs/>
          <w:i/>
          <w:iCs/>
          <w:color w:val="002060"/>
          <w:sz w:val="32"/>
          <w:szCs w:val="32"/>
          <w:lang w:val="en-US"/>
        </w:rPr>
        <w:t xml:space="preserve"> </w:t>
      </w:r>
    </w:p>
    <w:p w14:paraId="0612396C" w14:textId="329EE3FF" w:rsidR="3A84520E" w:rsidRDefault="5E3D602E" w:rsidP="40975D62">
      <w:pPr>
        <w:pStyle w:val="Heading1"/>
        <w:jc w:val="center"/>
        <w:rPr>
          <w:rFonts w:ascii="Roboto" w:eastAsia="Roboto" w:hAnsi="Roboto" w:cs="Roboto"/>
          <w:b/>
          <w:bCs/>
          <w:color w:val="002060"/>
          <w:lang w:val="en-US"/>
        </w:rPr>
      </w:pPr>
      <w:r w:rsidRPr="40975D62">
        <w:rPr>
          <w:rFonts w:ascii="Roboto" w:eastAsia="Roboto" w:hAnsi="Roboto" w:cs="Roboto"/>
          <w:b/>
          <w:bCs/>
          <w:color w:val="002060"/>
          <w:lang w:val="en-US"/>
        </w:rPr>
        <w:t>Communications pack</w:t>
      </w:r>
    </w:p>
    <w:p w14:paraId="335E6A4D" w14:textId="6C9E5990" w:rsidR="40975D62" w:rsidRDefault="40975D62" w:rsidP="40975D62"/>
    <w:p w14:paraId="7F04A77E" w14:textId="448599D7" w:rsidR="7C706135" w:rsidRDefault="7C706135" w:rsidP="40975D62">
      <w:pPr>
        <w:rPr>
          <w:rFonts w:ascii="Roboto" w:eastAsia="Roboto" w:hAnsi="Roboto" w:cs="Roboto"/>
          <w:i/>
          <w:iCs/>
          <w:lang w:val="en-US"/>
        </w:rPr>
      </w:pPr>
      <w:r w:rsidRPr="40975D62">
        <w:rPr>
          <w:rFonts w:ascii="Roboto" w:eastAsia="Roboto" w:hAnsi="Roboto" w:cs="Roboto"/>
        </w:rPr>
        <w:t xml:space="preserve">We are grateful for your collaboration in promoting the </w:t>
      </w:r>
      <w:r w:rsidR="65346AC2" w:rsidRPr="008B7167">
        <w:rPr>
          <w:rFonts w:ascii="Roboto" w:eastAsia="Roboto" w:hAnsi="Roboto" w:cs="Roboto"/>
          <w:i/>
          <w:iCs/>
        </w:rPr>
        <w:t xml:space="preserve">Mentally healthy workplaces: Managing change and disruption </w:t>
      </w:r>
      <w:r w:rsidR="65346AC2" w:rsidRPr="008B7167">
        <w:rPr>
          <w:rFonts w:ascii="Roboto" w:eastAsia="Roboto" w:hAnsi="Roboto" w:cs="Roboto"/>
        </w:rPr>
        <w:t>guide</w:t>
      </w:r>
      <w:r w:rsidR="65346AC2" w:rsidRPr="40975D62">
        <w:rPr>
          <w:rFonts w:ascii="Roboto" w:eastAsia="Roboto" w:hAnsi="Roboto" w:cs="Roboto"/>
          <w:i/>
          <w:iCs/>
        </w:rPr>
        <w:t xml:space="preserve">. </w:t>
      </w:r>
    </w:p>
    <w:p w14:paraId="526B3CF7" w14:textId="6A77A34F" w:rsidR="00CA1EBD" w:rsidRDefault="7C706135" w:rsidP="6F4456C2">
      <w:pPr>
        <w:rPr>
          <w:rFonts w:ascii="Roboto" w:eastAsia="Roboto" w:hAnsi="Roboto" w:cs="Roboto"/>
          <w:color w:val="000000" w:themeColor="text1"/>
        </w:rPr>
      </w:pPr>
      <w:r w:rsidRPr="6F4456C2">
        <w:rPr>
          <w:rFonts w:ascii="Roboto" w:eastAsia="Roboto" w:hAnsi="Roboto" w:cs="Roboto"/>
          <w:color w:val="000000" w:themeColor="text1"/>
        </w:rPr>
        <w:t xml:space="preserve">Please find information and assets </w:t>
      </w:r>
      <w:r w:rsidR="00B25E7A" w:rsidRPr="6F4456C2">
        <w:rPr>
          <w:rFonts w:ascii="Roboto" w:eastAsia="Roboto" w:hAnsi="Roboto" w:cs="Roboto"/>
          <w:color w:val="000000" w:themeColor="text1"/>
        </w:rPr>
        <w:t xml:space="preserve">below </w:t>
      </w:r>
      <w:r w:rsidRPr="6F4456C2">
        <w:rPr>
          <w:rFonts w:ascii="Roboto" w:eastAsia="Roboto" w:hAnsi="Roboto" w:cs="Roboto"/>
          <w:color w:val="000000" w:themeColor="text1"/>
        </w:rPr>
        <w:t xml:space="preserve">on how to </w:t>
      </w:r>
      <w:r w:rsidR="00B25E7A" w:rsidRPr="6F4456C2">
        <w:rPr>
          <w:rFonts w:ascii="Roboto" w:eastAsia="Roboto" w:hAnsi="Roboto" w:cs="Roboto"/>
          <w:color w:val="000000" w:themeColor="text1"/>
        </w:rPr>
        <w:t xml:space="preserve">help </w:t>
      </w:r>
      <w:r w:rsidRPr="6F4456C2">
        <w:rPr>
          <w:rFonts w:ascii="Roboto" w:eastAsia="Roboto" w:hAnsi="Roboto" w:cs="Roboto"/>
          <w:color w:val="000000" w:themeColor="text1"/>
        </w:rPr>
        <w:t xml:space="preserve">promote and support the </w:t>
      </w:r>
      <w:r w:rsidR="72E97B48" w:rsidRPr="6F4456C2">
        <w:rPr>
          <w:rFonts w:ascii="Roboto" w:eastAsia="Roboto" w:hAnsi="Roboto" w:cs="Roboto"/>
          <w:color w:val="000000" w:themeColor="text1"/>
        </w:rPr>
        <w:t>series</w:t>
      </w:r>
      <w:r w:rsidR="0062236C" w:rsidRPr="6F4456C2">
        <w:rPr>
          <w:rFonts w:ascii="Roboto" w:eastAsia="Roboto" w:hAnsi="Roboto" w:cs="Roboto"/>
          <w:color w:val="000000" w:themeColor="text1"/>
        </w:rPr>
        <w:t>.</w:t>
      </w:r>
    </w:p>
    <w:p w14:paraId="13FE8879" w14:textId="1359E4C8" w:rsidR="6F4456C2" w:rsidRDefault="6F4456C2" w:rsidP="6F4456C2">
      <w:pPr>
        <w:pStyle w:val="NoSpacing"/>
        <w:rPr>
          <w:rFonts w:ascii="Roboto" w:eastAsia="Roboto" w:hAnsi="Roboto" w:cs="Roboto"/>
          <w:b/>
          <w:bCs/>
        </w:rPr>
      </w:pPr>
    </w:p>
    <w:p w14:paraId="62B625BD" w14:textId="3041411A" w:rsidR="0062236C" w:rsidRDefault="0062236C" w:rsidP="69A44E68">
      <w:pPr>
        <w:pStyle w:val="NoSpacing"/>
        <w:rPr>
          <w:rFonts w:ascii="Roboto" w:eastAsia="Roboto" w:hAnsi="Roboto" w:cs="Roboto"/>
          <w:b/>
          <w:bCs/>
        </w:rPr>
      </w:pPr>
      <w:r w:rsidRPr="69A44E68">
        <w:rPr>
          <w:rFonts w:ascii="Roboto" w:eastAsia="Roboto" w:hAnsi="Roboto" w:cs="Roboto"/>
          <w:b/>
          <w:bCs/>
        </w:rPr>
        <w:t xml:space="preserve">Digital assets </w:t>
      </w:r>
    </w:p>
    <w:p w14:paraId="39415075" w14:textId="24FED585" w:rsidR="0062236C" w:rsidRDefault="006B7142" w:rsidP="00997411">
      <w:pPr>
        <w:pStyle w:val="NoSpacing"/>
        <w:rPr>
          <w:rFonts w:ascii="Roboto" w:eastAsia="Roboto" w:hAnsi="Roboto" w:cs="Roboto"/>
          <w:lang w:val="en-US"/>
        </w:rPr>
      </w:pPr>
      <w:hyperlink r:id="rId10">
        <w:r w:rsidR="00F02590" w:rsidRPr="40975D62">
          <w:rPr>
            <w:rStyle w:val="Hyperlink"/>
            <w:rFonts w:ascii="Roboto" w:eastAsia="Roboto" w:hAnsi="Roboto" w:cs="Roboto"/>
            <w:b/>
            <w:bCs/>
          </w:rPr>
          <w:t>Click here</w:t>
        </w:r>
      </w:hyperlink>
      <w:r w:rsidR="00F02590" w:rsidRPr="40975D62">
        <w:rPr>
          <w:rFonts w:ascii="Roboto" w:eastAsia="Roboto" w:hAnsi="Roboto" w:cs="Roboto"/>
          <w:b/>
          <w:bCs/>
        </w:rPr>
        <w:t xml:space="preserve"> to access the </w:t>
      </w:r>
      <w:r w:rsidR="00997411" w:rsidRPr="00997411">
        <w:rPr>
          <w:rFonts w:ascii="Roboto" w:eastAsia="Roboto" w:hAnsi="Roboto" w:cs="Roboto"/>
          <w:b/>
          <w:bCs/>
          <w:lang w:val="en-US"/>
        </w:rPr>
        <w:t>downloadable</w:t>
      </w:r>
      <w:r w:rsidR="00486134" w:rsidRPr="00997411">
        <w:rPr>
          <w:rFonts w:ascii="Roboto" w:eastAsia="Roboto" w:hAnsi="Roboto" w:cs="Roboto"/>
          <w:b/>
          <w:bCs/>
          <w:lang w:val="en-US"/>
        </w:rPr>
        <w:t xml:space="preserve"> </w:t>
      </w:r>
      <w:r w:rsidR="0062236C" w:rsidRPr="00997411">
        <w:rPr>
          <w:rFonts w:ascii="Roboto" w:eastAsia="Roboto" w:hAnsi="Roboto" w:cs="Roboto"/>
          <w:b/>
          <w:bCs/>
          <w:lang w:val="en-US"/>
        </w:rPr>
        <w:t>digital version</w:t>
      </w:r>
      <w:r w:rsidR="00DB755C" w:rsidRPr="00997411">
        <w:rPr>
          <w:rFonts w:ascii="Roboto" w:eastAsia="Roboto" w:hAnsi="Roboto" w:cs="Roboto"/>
          <w:b/>
          <w:bCs/>
          <w:lang w:val="en-US"/>
        </w:rPr>
        <w:t>s</w:t>
      </w:r>
      <w:r w:rsidR="0062236C" w:rsidRPr="00997411">
        <w:rPr>
          <w:rFonts w:ascii="Roboto" w:eastAsia="Roboto" w:hAnsi="Roboto" w:cs="Roboto"/>
          <w:b/>
          <w:bCs/>
          <w:lang w:val="en-US"/>
        </w:rPr>
        <w:t xml:space="preserve"> </w:t>
      </w:r>
      <w:r w:rsidR="46241C1B" w:rsidRPr="00997411">
        <w:rPr>
          <w:rFonts w:ascii="Roboto" w:eastAsia="Roboto" w:hAnsi="Roboto" w:cs="Roboto"/>
          <w:b/>
          <w:bCs/>
          <w:lang w:val="en-US"/>
        </w:rPr>
        <w:t xml:space="preserve">of </w:t>
      </w:r>
      <w:r w:rsidR="40020761" w:rsidRPr="00997411">
        <w:rPr>
          <w:rFonts w:ascii="Roboto" w:eastAsia="Roboto" w:hAnsi="Roboto" w:cs="Roboto"/>
          <w:b/>
          <w:bCs/>
          <w:lang w:val="en-US"/>
        </w:rPr>
        <w:t>the series</w:t>
      </w:r>
      <w:r w:rsidR="00997411">
        <w:rPr>
          <w:rFonts w:ascii="Roboto" w:eastAsia="Roboto" w:hAnsi="Roboto" w:cs="Roboto"/>
          <w:b/>
          <w:bCs/>
          <w:lang w:val="en-US"/>
        </w:rPr>
        <w:t>.</w:t>
      </w:r>
    </w:p>
    <w:p w14:paraId="0F8D24DA" w14:textId="43B4AB03" w:rsidR="3A84520E" w:rsidRDefault="3A84520E" w:rsidP="69A44E68">
      <w:pPr>
        <w:pStyle w:val="Heading2"/>
        <w:rPr>
          <w:rFonts w:ascii="Roboto" w:eastAsia="Roboto" w:hAnsi="Roboto" w:cs="Roboto"/>
          <w:lang w:val="en-US"/>
        </w:rPr>
      </w:pPr>
    </w:p>
    <w:p w14:paraId="6673A534" w14:textId="216D20FB" w:rsidR="00912AF7" w:rsidRDefault="00D80710" w:rsidP="2A97092C">
      <w:pPr>
        <w:pStyle w:val="Heading2"/>
        <w:rPr>
          <w:rFonts w:ascii="Roboto" w:eastAsia="Roboto" w:hAnsi="Roboto" w:cs="Roboto"/>
          <w:sz w:val="22"/>
          <w:szCs w:val="22"/>
          <w:lang w:val="en-US"/>
        </w:rPr>
      </w:pPr>
      <w:r w:rsidRPr="2A97092C">
        <w:rPr>
          <w:rFonts w:ascii="Roboto" w:eastAsia="Roboto" w:hAnsi="Roboto" w:cs="Roboto"/>
          <w:sz w:val="22"/>
          <w:szCs w:val="22"/>
          <w:lang w:val="en-US"/>
        </w:rPr>
        <w:t xml:space="preserve">We encourage you to </w:t>
      </w:r>
      <w:r w:rsidR="33ED8414" w:rsidRPr="2A97092C">
        <w:rPr>
          <w:rFonts w:ascii="Roboto" w:eastAsia="Roboto" w:hAnsi="Roboto" w:cs="Roboto"/>
          <w:sz w:val="22"/>
          <w:szCs w:val="22"/>
          <w:lang w:val="en-US"/>
        </w:rPr>
        <w:t xml:space="preserve">promote the </w:t>
      </w:r>
      <w:r w:rsidRPr="2A97092C">
        <w:rPr>
          <w:rFonts w:ascii="Roboto" w:eastAsia="Roboto" w:hAnsi="Roboto" w:cs="Roboto"/>
          <w:sz w:val="22"/>
          <w:szCs w:val="22"/>
          <w:lang w:val="en-US"/>
        </w:rPr>
        <w:t>series in your:</w:t>
      </w:r>
    </w:p>
    <w:p w14:paraId="02EBAAA0" w14:textId="26626D7C" w:rsidR="00912AF7" w:rsidRDefault="00486134" w:rsidP="2A97092C">
      <w:pPr>
        <w:pStyle w:val="ListParagraph"/>
        <w:numPr>
          <w:ilvl w:val="0"/>
          <w:numId w:val="24"/>
        </w:numPr>
        <w:rPr>
          <w:rFonts w:ascii="Roboto" w:eastAsia="Roboto" w:hAnsi="Roboto" w:cs="Roboto"/>
          <w:lang w:val="en-US"/>
        </w:rPr>
      </w:pPr>
      <w:r w:rsidRPr="2A97092C">
        <w:rPr>
          <w:rFonts w:ascii="Roboto" w:eastAsia="Roboto" w:hAnsi="Roboto" w:cs="Roboto"/>
          <w:lang w:val="en-US"/>
        </w:rPr>
        <w:t>networks and with peers</w:t>
      </w:r>
    </w:p>
    <w:p w14:paraId="0000C3B3" w14:textId="7B90288F" w:rsidR="00912AF7" w:rsidRDefault="33ED8414" w:rsidP="2A97092C">
      <w:pPr>
        <w:pStyle w:val="ListParagraph"/>
        <w:numPr>
          <w:ilvl w:val="0"/>
          <w:numId w:val="24"/>
        </w:numPr>
        <w:rPr>
          <w:rFonts w:ascii="Roboto" w:eastAsia="Roboto" w:hAnsi="Roboto" w:cs="Roboto"/>
          <w:lang w:val="en-US"/>
        </w:rPr>
      </w:pPr>
      <w:r w:rsidRPr="2A97092C">
        <w:rPr>
          <w:rFonts w:ascii="Roboto" w:eastAsia="Roboto" w:hAnsi="Roboto" w:cs="Roboto"/>
          <w:lang w:val="en-US"/>
        </w:rPr>
        <w:t>social media channels</w:t>
      </w:r>
    </w:p>
    <w:p w14:paraId="4C41EA35" w14:textId="3C4304B0" w:rsidR="00912AF7" w:rsidRDefault="25C4B2A6" w:rsidP="2A97092C">
      <w:pPr>
        <w:pStyle w:val="ListParagraph"/>
        <w:numPr>
          <w:ilvl w:val="0"/>
          <w:numId w:val="24"/>
        </w:numPr>
        <w:rPr>
          <w:rFonts w:ascii="Roboto" w:eastAsia="Roboto" w:hAnsi="Roboto" w:cs="Roboto"/>
          <w:lang w:val="en-US"/>
        </w:rPr>
      </w:pPr>
      <w:r w:rsidRPr="2A97092C">
        <w:rPr>
          <w:rFonts w:ascii="Roboto" w:eastAsia="Roboto" w:hAnsi="Roboto" w:cs="Roboto"/>
          <w:lang w:val="en-US"/>
        </w:rPr>
        <w:t xml:space="preserve">member communications and newsletters. </w:t>
      </w:r>
    </w:p>
    <w:p w14:paraId="4E82685D" w14:textId="3ABADA4E" w:rsidR="00912AF7" w:rsidRDefault="00912AF7" w:rsidP="69A44E68">
      <w:pPr>
        <w:pStyle w:val="Heading2"/>
        <w:rPr>
          <w:rFonts w:ascii="Roboto" w:eastAsia="Roboto" w:hAnsi="Roboto" w:cs="Roboto"/>
          <w:lang w:val="en-US"/>
        </w:rPr>
      </w:pPr>
    </w:p>
    <w:p w14:paraId="76307EF4" w14:textId="617F93F8" w:rsidR="00912AF7" w:rsidRDefault="25C4B2A6" w:rsidP="69A44E68">
      <w:pPr>
        <w:pStyle w:val="Heading2"/>
        <w:rPr>
          <w:rFonts w:ascii="Roboto" w:eastAsia="Roboto" w:hAnsi="Roboto" w:cs="Roboto"/>
          <w:lang w:val="en-US"/>
        </w:rPr>
      </w:pPr>
      <w:r w:rsidRPr="69A44E68">
        <w:rPr>
          <w:rFonts w:ascii="Roboto" w:eastAsia="Roboto" w:hAnsi="Roboto" w:cs="Roboto"/>
          <w:lang w:val="en-US"/>
        </w:rPr>
        <w:t xml:space="preserve">Further information </w:t>
      </w:r>
    </w:p>
    <w:p w14:paraId="71A506B7" w14:textId="448E008A" w:rsidR="00912AF7" w:rsidRDefault="25C4B2A6" w:rsidP="69A44E68">
      <w:pPr>
        <w:rPr>
          <w:rFonts w:ascii="Roboto" w:eastAsia="Roboto" w:hAnsi="Roboto" w:cs="Roboto"/>
          <w:lang w:val="en-US"/>
        </w:rPr>
      </w:pPr>
      <w:r w:rsidRPr="69A44E68">
        <w:rPr>
          <w:rFonts w:ascii="Roboto" w:eastAsia="Roboto" w:hAnsi="Roboto" w:cs="Roboto"/>
          <w:lang w:val="en-US"/>
        </w:rPr>
        <w:t xml:space="preserve">For additional information, contact the National Workplace Initiative team on </w:t>
      </w:r>
      <w:hyperlink r:id="rId11">
        <w:r w:rsidRPr="69A44E68">
          <w:rPr>
            <w:rStyle w:val="Hyperlink"/>
            <w:rFonts w:ascii="Roboto" w:eastAsia="Roboto" w:hAnsi="Roboto" w:cs="Roboto"/>
            <w:lang w:val="en-US"/>
          </w:rPr>
          <w:t>nwi@mentalhealthcommission.gov.au</w:t>
        </w:r>
      </w:hyperlink>
    </w:p>
    <w:p w14:paraId="7C18B79F" w14:textId="6A908011" w:rsidR="00912AF7" w:rsidRDefault="25C4B2A6" w:rsidP="69A44E68">
      <w:pPr>
        <w:rPr>
          <w:rFonts w:ascii="Roboto" w:eastAsia="Roboto" w:hAnsi="Roboto" w:cs="Roboto"/>
          <w:b/>
          <w:bCs/>
          <w:lang w:val="en-US"/>
        </w:rPr>
      </w:pPr>
      <w:r w:rsidRPr="0E434B25">
        <w:rPr>
          <w:rFonts w:ascii="Roboto" w:eastAsia="Roboto" w:hAnsi="Roboto" w:cs="Roboto"/>
          <w:b/>
          <w:bCs/>
          <w:lang w:val="en-US"/>
        </w:rPr>
        <w:t xml:space="preserve">For media inquiries, please contact </w:t>
      </w:r>
      <w:hyperlink r:id="rId12">
        <w:r w:rsidRPr="0E434B25">
          <w:rPr>
            <w:rStyle w:val="Hyperlink"/>
            <w:rFonts w:ascii="Roboto" w:eastAsia="Roboto" w:hAnsi="Roboto" w:cs="Roboto"/>
            <w:lang w:val="en-US"/>
          </w:rPr>
          <w:t>media@mentalhealthcommission.gov.au</w:t>
        </w:r>
      </w:hyperlink>
    </w:p>
    <w:p w14:paraId="70DC1095" w14:textId="5685C219" w:rsidR="00912AF7" w:rsidRDefault="03BDF05C" w:rsidP="69A44E68">
      <w:pPr>
        <w:rPr>
          <w:rFonts w:ascii="Roboto" w:eastAsia="Roboto" w:hAnsi="Roboto" w:cs="Roboto"/>
          <w:lang w:val="en-US"/>
        </w:rPr>
      </w:pPr>
      <w:r w:rsidRPr="03BDF05C">
        <w:rPr>
          <w:rFonts w:ascii="Roboto" w:eastAsia="Roboto" w:hAnsi="Roboto" w:cs="Roboto"/>
          <w:lang w:val="en-US"/>
        </w:rPr>
        <w:t>---</w:t>
      </w:r>
    </w:p>
    <w:p w14:paraId="5B566191" w14:textId="273E5F3C" w:rsidR="00DB755C" w:rsidRPr="00DB755C" w:rsidRDefault="006E2296" w:rsidP="00DB755C">
      <w:pPr>
        <w:pStyle w:val="Heading2"/>
        <w:rPr>
          <w:rFonts w:ascii="Roboto" w:eastAsia="Roboto" w:hAnsi="Roboto" w:cs="Roboto"/>
          <w:lang w:val="en-US"/>
        </w:rPr>
      </w:pPr>
      <w:r w:rsidRPr="7866BB32">
        <w:rPr>
          <w:rFonts w:ascii="Roboto" w:eastAsia="Roboto" w:hAnsi="Roboto" w:cs="Roboto"/>
          <w:lang w:val="en-US"/>
        </w:rPr>
        <w:t xml:space="preserve">Key messages </w:t>
      </w:r>
    </w:p>
    <w:p w14:paraId="6C76F34E" w14:textId="79600FD5" w:rsidR="774785E8" w:rsidRDefault="0F74BD33" w:rsidP="40975D62">
      <w:pPr>
        <w:pStyle w:val="ListParagraph"/>
        <w:numPr>
          <w:ilvl w:val="0"/>
          <w:numId w:val="1"/>
        </w:numPr>
        <w:rPr>
          <w:rFonts w:ascii="Roboto" w:eastAsia="Roboto" w:hAnsi="Roboto" w:cs="Roboto"/>
          <w:lang w:val="en-US"/>
        </w:rPr>
      </w:pPr>
      <w:r w:rsidRPr="40975D62">
        <w:rPr>
          <w:rFonts w:ascii="Roboto" w:eastAsia="Roboto" w:hAnsi="Roboto" w:cs="Roboto"/>
          <w:lang w:val="en-US"/>
        </w:rPr>
        <w:t xml:space="preserve">From natural disasters, such as fires and floods, to major </w:t>
      </w:r>
      <w:r w:rsidR="191ACCDA" w:rsidRPr="40975D62">
        <w:rPr>
          <w:rFonts w:ascii="Roboto" w:eastAsia="Roboto" w:hAnsi="Roboto" w:cs="Roboto"/>
          <w:lang w:val="en-US"/>
        </w:rPr>
        <w:t xml:space="preserve">adverse events, such as cybercrime </w:t>
      </w:r>
      <w:r w:rsidR="16036F26" w:rsidRPr="40975D62">
        <w:rPr>
          <w:rFonts w:ascii="Roboto" w:eastAsia="Roboto" w:hAnsi="Roboto" w:cs="Roboto"/>
          <w:lang w:val="en-US"/>
        </w:rPr>
        <w:t xml:space="preserve">and </w:t>
      </w:r>
      <w:r w:rsidR="191ACCDA" w:rsidRPr="40975D62">
        <w:rPr>
          <w:rFonts w:ascii="Roboto" w:eastAsia="Roboto" w:hAnsi="Roboto" w:cs="Roboto"/>
          <w:lang w:val="en-US"/>
        </w:rPr>
        <w:t xml:space="preserve">pandemics, </w:t>
      </w:r>
      <w:r w:rsidR="6B4219E8" w:rsidRPr="40975D62">
        <w:rPr>
          <w:rFonts w:ascii="Roboto" w:eastAsia="Roboto" w:hAnsi="Roboto" w:cs="Roboto"/>
          <w:lang w:val="en-US"/>
        </w:rPr>
        <w:t xml:space="preserve">many </w:t>
      </w:r>
      <w:r w:rsidR="191ACCDA" w:rsidRPr="40975D62">
        <w:rPr>
          <w:rFonts w:ascii="Roboto" w:eastAsia="Roboto" w:hAnsi="Roboto" w:cs="Roboto"/>
          <w:lang w:val="en-US"/>
        </w:rPr>
        <w:t>Australian w</w:t>
      </w:r>
      <w:r w:rsidR="2DF558A3" w:rsidRPr="40975D62">
        <w:rPr>
          <w:rFonts w:ascii="Roboto" w:eastAsia="Roboto" w:hAnsi="Roboto" w:cs="Roboto"/>
          <w:lang w:val="en-US"/>
        </w:rPr>
        <w:t xml:space="preserve">orkplaces </w:t>
      </w:r>
      <w:r w:rsidR="7555E1BE" w:rsidRPr="40975D62">
        <w:rPr>
          <w:rFonts w:ascii="Roboto" w:eastAsia="Roboto" w:hAnsi="Roboto" w:cs="Roboto"/>
          <w:lang w:val="en-US"/>
        </w:rPr>
        <w:t>have been</w:t>
      </w:r>
      <w:r w:rsidR="191ACCDA" w:rsidRPr="40975D62">
        <w:rPr>
          <w:rFonts w:ascii="Roboto" w:eastAsia="Roboto" w:hAnsi="Roboto" w:cs="Roboto"/>
          <w:color w:val="000000" w:themeColor="text1"/>
        </w:rPr>
        <w:t xml:space="preserve"> impacted by </w:t>
      </w:r>
      <w:r w:rsidR="2DC4FAE0" w:rsidRPr="40975D62">
        <w:rPr>
          <w:rFonts w:ascii="Roboto" w:eastAsia="Roboto" w:hAnsi="Roboto" w:cs="Roboto"/>
          <w:color w:val="000000" w:themeColor="text1"/>
        </w:rPr>
        <w:t>major disruptions in recent years</w:t>
      </w:r>
      <w:r w:rsidR="191ACCDA" w:rsidRPr="40975D62">
        <w:rPr>
          <w:rFonts w:ascii="Roboto" w:eastAsia="Roboto" w:hAnsi="Roboto" w:cs="Roboto"/>
          <w:color w:val="000000" w:themeColor="text1"/>
        </w:rPr>
        <w:t xml:space="preserve">. </w:t>
      </w:r>
    </w:p>
    <w:p w14:paraId="28483DDE" w14:textId="4F025F30" w:rsidR="774785E8" w:rsidRDefault="191ACCDA" w:rsidP="40975D62">
      <w:pPr>
        <w:pStyle w:val="ListParagraph"/>
        <w:numPr>
          <w:ilvl w:val="0"/>
          <w:numId w:val="1"/>
        </w:numPr>
        <w:rPr>
          <w:rFonts w:ascii="Roboto" w:eastAsia="Roboto" w:hAnsi="Roboto" w:cs="Roboto"/>
          <w:color w:val="000000" w:themeColor="text1"/>
          <w:lang w:val="en-GB"/>
        </w:rPr>
      </w:pPr>
      <w:r w:rsidRPr="40975D62">
        <w:rPr>
          <w:rFonts w:ascii="Roboto" w:eastAsia="Roboto" w:hAnsi="Roboto" w:cs="Roboto"/>
          <w:color w:val="000000" w:themeColor="text1"/>
        </w:rPr>
        <w:t xml:space="preserve">During such </w:t>
      </w:r>
      <w:r w:rsidR="5229B4A9" w:rsidRPr="40975D62">
        <w:rPr>
          <w:rFonts w:ascii="Roboto" w:eastAsia="Roboto" w:hAnsi="Roboto" w:cs="Roboto"/>
          <w:color w:val="000000" w:themeColor="text1"/>
        </w:rPr>
        <w:t>challenges</w:t>
      </w:r>
      <w:r w:rsidRPr="40975D62">
        <w:rPr>
          <w:rFonts w:ascii="Roboto" w:eastAsia="Roboto" w:hAnsi="Roboto" w:cs="Roboto"/>
          <w:color w:val="000000" w:themeColor="text1"/>
        </w:rPr>
        <w:t xml:space="preserve">, </w:t>
      </w:r>
      <w:r w:rsidR="2E455DCD" w:rsidRPr="40975D62">
        <w:rPr>
          <w:rFonts w:ascii="Roboto" w:eastAsia="Roboto" w:hAnsi="Roboto" w:cs="Roboto"/>
          <w:color w:val="000000" w:themeColor="text1"/>
        </w:rPr>
        <w:t>organisations face many competing priorities</w:t>
      </w:r>
      <w:r w:rsidRPr="40975D62">
        <w:rPr>
          <w:rFonts w:ascii="Roboto" w:eastAsia="Roboto" w:hAnsi="Roboto" w:cs="Roboto"/>
          <w:color w:val="000000" w:themeColor="text1"/>
        </w:rPr>
        <w:t xml:space="preserve"> – from ensuring business continuity to communicating with stakeholders. </w:t>
      </w:r>
      <w:r w:rsidRPr="40975D62">
        <w:rPr>
          <w:rFonts w:ascii="Roboto" w:eastAsia="Roboto" w:hAnsi="Roboto" w:cs="Roboto"/>
          <w:color w:val="000000" w:themeColor="text1"/>
          <w:lang w:val="en-GB"/>
        </w:rPr>
        <w:t>But organisations must remember that the</w:t>
      </w:r>
      <w:r w:rsidR="2B3F2306" w:rsidRPr="40975D62">
        <w:rPr>
          <w:rFonts w:ascii="Roboto" w:eastAsia="Roboto" w:hAnsi="Roboto" w:cs="Roboto"/>
          <w:color w:val="000000" w:themeColor="text1"/>
          <w:lang w:val="en-GB"/>
        </w:rPr>
        <w:t>y are powered by people</w:t>
      </w:r>
      <w:r w:rsidR="1C3FF2C3" w:rsidRPr="40975D62">
        <w:rPr>
          <w:rFonts w:ascii="Roboto" w:eastAsia="Roboto" w:hAnsi="Roboto" w:cs="Roboto"/>
          <w:color w:val="000000" w:themeColor="text1"/>
          <w:lang w:val="en-GB"/>
        </w:rPr>
        <w:t>,</w:t>
      </w:r>
      <w:r w:rsidR="2B3F2306" w:rsidRPr="40975D62">
        <w:rPr>
          <w:rFonts w:ascii="Roboto" w:eastAsia="Roboto" w:hAnsi="Roboto" w:cs="Roboto"/>
          <w:color w:val="000000" w:themeColor="text1"/>
          <w:lang w:val="en-GB"/>
        </w:rPr>
        <w:t xml:space="preserve"> and when people in the workplace are not supported through change and challenging times, the whole organisation suffers. </w:t>
      </w:r>
      <w:r w:rsidR="3FA3B5C7" w:rsidRPr="40975D62">
        <w:rPr>
          <w:rFonts w:ascii="Roboto" w:eastAsia="Roboto" w:hAnsi="Roboto" w:cs="Roboto"/>
          <w:color w:val="000000" w:themeColor="text1"/>
          <w:lang w:val="en-GB"/>
        </w:rPr>
        <w:t xml:space="preserve"> </w:t>
      </w:r>
    </w:p>
    <w:p w14:paraId="3FE5F530" w14:textId="0E19E723" w:rsidR="774785E8" w:rsidRDefault="63764175" w:rsidP="40975D62">
      <w:pPr>
        <w:pStyle w:val="ListParagraph"/>
        <w:numPr>
          <w:ilvl w:val="0"/>
          <w:numId w:val="1"/>
        </w:numPr>
        <w:rPr>
          <w:rFonts w:ascii="Roboto" w:eastAsia="Roboto" w:hAnsi="Roboto" w:cs="Roboto"/>
          <w:color w:val="000000" w:themeColor="text1"/>
        </w:rPr>
      </w:pPr>
      <w:r w:rsidRPr="40975D62">
        <w:rPr>
          <w:rFonts w:ascii="Roboto" w:eastAsia="Roboto" w:hAnsi="Roboto" w:cs="Roboto"/>
          <w:color w:val="000000" w:themeColor="text1"/>
        </w:rPr>
        <w:t xml:space="preserve">Poorly managed change can erode internal motivation, increase dissatisfaction and disengagement, and even reduce people’s commitment. </w:t>
      </w:r>
    </w:p>
    <w:p w14:paraId="63A17679" w14:textId="52474441" w:rsidR="774785E8" w:rsidRDefault="10F82C03" w:rsidP="40975D62">
      <w:pPr>
        <w:pStyle w:val="ListParagraph"/>
        <w:numPr>
          <w:ilvl w:val="0"/>
          <w:numId w:val="1"/>
        </w:numPr>
        <w:rPr>
          <w:rFonts w:ascii="Roboto" w:eastAsia="Roboto" w:hAnsi="Roboto" w:cs="Roboto"/>
        </w:rPr>
      </w:pPr>
      <w:r w:rsidRPr="40975D62">
        <w:rPr>
          <w:rFonts w:ascii="Roboto" w:eastAsia="Roboto" w:hAnsi="Roboto" w:cs="Roboto"/>
        </w:rPr>
        <w:t xml:space="preserve">The </w:t>
      </w:r>
      <w:r w:rsidRPr="00032EB7">
        <w:rPr>
          <w:rFonts w:ascii="Roboto" w:eastAsia="Roboto" w:hAnsi="Roboto" w:cs="Roboto"/>
          <w:i/>
          <w:iCs/>
        </w:rPr>
        <w:t xml:space="preserve">Mentally healthy workplaces: Managing change and disruption </w:t>
      </w:r>
      <w:r w:rsidRPr="00032EB7">
        <w:rPr>
          <w:rFonts w:ascii="Roboto" w:eastAsia="Roboto" w:hAnsi="Roboto" w:cs="Roboto"/>
        </w:rPr>
        <w:t>guide</w:t>
      </w:r>
      <w:r w:rsidRPr="40975D62">
        <w:rPr>
          <w:rFonts w:ascii="Roboto" w:eastAsia="Roboto" w:hAnsi="Roboto" w:cs="Roboto"/>
        </w:rPr>
        <w:t xml:space="preserve"> helps organisations better understand the impact of disruption and how to plan and undertake change management to support people in the workplace. </w:t>
      </w:r>
    </w:p>
    <w:p w14:paraId="244AADAF" w14:textId="6E325A41" w:rsidR="774785E8" w:rsidRDefault="231C822F" w:rsidP="40975D62">
      <w:pPr>
        <w:pStyle w:val="ListParagraph"/>
        <w:numPr>
          <w:ilvl w:val="0"/>
          <w:numId w:val="1"/>
        </w:numPr>
        <w:rPr>
          <w:rFonts w:ascii="Roboto" w:eastAsia="Roboto" w:hAnsi="Roboto" w:cs="Roboto"/>
        </w:rPr>
      </w:pPr>
      <w:r w:rsidRPr="40975D62">
        <w:rPr>
          <w:rFonts w:ascii="Roboto" w:eastAsia="Roboto" w:hAnsi="Roboto" w:cs="Roboto"/>
        </w:rPr>
        <w:t xml:space="preserve">The guide has been developed by experts at Transitioning Well through the National Workplace Initiative, after research identified the need for comprehensive and tailored guidance for organisations in responding to disruption and change. </w:t>
      </w:r>
    </w:p>
    <w:p w14:paraId="48D46750" w14:textId="411DE1E9" w:rsidR="774785E8" w:rsidRDefault="14245AA8" w:rsidP="40975D62">
      <w:pPr>
        <w:pStyle w:val="ListParagraph"/>
        <w:numPr>
          <w:ilvl w:val="0"/>
          <w:numId w:val="1"/>
        </w:numPr>
        <w:rPr>
          <w:rFonts w:ascii="Roboto" w:eastAsia="Roboto" w:hAnsi="Roboto" w:cs="Roboto"/>
          <w:color w:val="000000" w:themeColor="text1"/>
        </w:rPr>
      </w:pPr>
      <w:r w:rsidRPr="40975D62">
        <w:rPr>
          <w:rFonts w:ascii="Roboto" w:eastAsia="Roboto" w:hAnsi="Roboto" w:cs="Roboto"/>
          <w:color w:val="000000" w:themeColor="text1"/>
        </w:rPr>
        <w:t xml:space="preserve">The guide explores different types and characteristics of change and disruption, and how it impacts workers. This impact includes the role of psychosocial hazards and </w:t>
      </w:r>
      <w:r w:rsidR="4019AECF" w:rsidRPr="40975D62">
        <w:rPr>
          <w:rFonts w:ascii="Roboto" w:eastAsia="Roboto" w:hAnsi="Roboto" w:cs="Roboto"/>
          <w:color w:val="000000" w:themeColor="text1"/>
        </w:rPr>
        <w:t>impacts on people’s mental health.</w:t>
      </w:r>
    </w:p>
    <w:p w14:paraId="44C10CD5" w14:textId="6E5A30E7" w:rsidR="774785E8" w:rsidRDefault="4019AECF" w:rsidP="40975D62">
      <w:pPr>
        <w:pStyle w:val="ListParagraph"/>
        <w:numPr>
          <w:ilvl w:val="0"/>
          <w:numId w:val="1"/>
        </w:numPr>
        <w:rPr>
          <w:rFonts w:ascii="Roboto" w:eastAsia="Roboto" w:hAnsi="Roboto" w:cs="Roboto"/>
          <w:color w:val="000000" w:themeColor="text1"/>
        </w:rPr>
      </w:pPr>
      <w:r w:rsidRPr="40975D62">
        <w:rPr>
          <w:rFonts w:ascii="Roboto" w:eastAsia="Roboto" w:hAnsi="Roboto" w:cs="Roboto"/>
          <w:color w:val="000000" w:themeColor="text1"/>
        </w:rPr>
        <w:lastRenderedPageBreak/>
        <w:t>The guide provides evidence-based practical guidance at each key stage, at both organisational and team level:</w:t>
      </w:r>
    </w:p>
    <w:p w14:paraId="6336E119" w14:textId="289C8DE3" w:rsidR="774785E8" w:rsidRDefault="321BB272" w:rsidP="40975D62">
      <w:pPr>
        <w:pStyle w:val="ListParagraph"/>
        <w:numPr>
          <w:ilvl w:val="1"/>
          <w:numId w:val="1"/>
        </w:numPr>
        <w:rPr>
          <w:rFonts w:ascii="Roboto" w:eastAsia="Roboto" w:hAnsi="Roboto" w:cs="Roboto"/>
          <w:color w:val="000000" w:themeColor="text1"/>
        </w:rPr>
      </w:pPr>
      <w:r w:rsidRPr="40975D62">
        <w:rPr>
          <w:rFonts w:ascii="Roboto" w:eastAsia="Roboto" w:hAnsi="Roboto" w:cs="Roboto"/>
          <w:color w:val="000000" w:themeColor="text1"/>
        </w:rPr>
        <w:t xml:space="preserve">Before disruption – how you can prepare to </w:t>
      </w:r>
      <w:proofErr w:type="gramStart"/>
      <w:r w:rsidRPr="40975D62">
        <w:rPr>
          <w:rFonts w:ascii="Roboto" w:eastAsia="Roboto" w:hAnsi="Roboto" w:cs="Roboto"/>
          <w:color w:val="000000" w:themeColor="text1"/>
        </w:rPr>
        <w:t>recover</w:t>
      </w:r>
      <w:proofErr w:type="gramEnd"/>
    </w:p>
    <w:p w14:paraId="745E1A11" w14:textId="61BB5340" w:rsidR="774785E8" w:rsidRDefault="321BB272" w:rsidP="40975D62">
      <w:pPr>
        <w:pStyle w:val="ListParagraph"/>
        <w:numPr>
          <w:ilvl w:val="1"/>
          <w:numId w:val="1"/>
        </w:numPr>
        <w:rPr>
          <w:rFonts w:ascii="Roboto" w:eastAsia="Roboto" w:hAnsi="Roboto" w:cs="Roboto"/>
          <w:color w:val="000000" w:themeColor="text1"/>
        </w:rPr>
      </w:pPr>
      <w:r w:rsidRPr="40975D62">
        <w:rPr>
          <w:rFonts w:ascii="Roboto" w:eastAsia="Roboto" w:hAnsi="Roboto" w:cs="Roboto"/>
          <w:color w:val="000000" w:themeColor="text1"/>
        </w:rPr>
        <w:t xml:space="preserve">During disruption – responding to </w:t>
      </w:r>
      <w:proofErr w:type="gramStart"/>
      <w:r w:rsidRPr="40975D62">
        <w:rPr>
          <w:rFonts w:ascii="Roboto" w:eastAsia="Roboto" w:hAnsi="Roboto" w:cs="Roboto"/>
          <w:color w:val="000000" w:themeColor="text1"/>
        </w:rPr>
        <w:t>impacts</w:t>
      </w:r>
      <w:proofErr w:type="gramEnd"/>
      <w:r w:rsidRPr="40975D62">
        <w:rPr>
          <w:rFonts w:ascii="Roboto" w:eastAsia="Roboto" w:hAnsi="Roboto" w:cs="Roboto"/>
          <w:color w:val="000000" w:themeColor="text1"/>
        </w:rPr>
        <w:t xml:space="preserve"> </w:t>
      </w:r>
    </w:p>
    <w:p w14:paraId="1B7684AC" w14:textId="0D64663A" w:rsidR="774785E8" w:rsidRDefault="321BB272" w:rsidP="40975D62">
      <w:pPr>
        <w:pStyle w:val="ListParagraph"/>
        <w:numPr>
          <w:ilvl w:val="1"/>
          <w:numId w:val="1"/>
        </w:numPr>
        <w:rPr>
          <w:rFonts w:ascii="Roboto" w:eastAsia="Roboto" w:hAnsi="Roboto" w:cs="Roboto"/>
          <w:color w:val="000000" w:themeColor="text1"/>
        </w:rPr>
      </w:pPr>
      <w:r w:rsidRPr="40975D62">
        <w:rPr>
          <w:rFonts w:ascii="Roboto" w:eastAsia="Roboto" w:hAnsi="Roboto" w:cs="Roboto"/>
          <w:color w:val="000000" w:themeColor="text1"/>
        </w:rPr>
        <w:t xml:space="preserve">After disruption – how you can support </w:t>
      </w:r>
      <w:proofErr w:type="gramStart"/>
      <w:r w:rsidRPr="40975D62">
        <w:rPr>
          <w:rFonts w:ascii="Roboto" w:eastAsia="Roboto" w:hAnsi="Roboto" w:cs="Roboto"/>
          <w:color w:val="000000" w:themeColor="text1"/>
        </w:rPr>
        <w:t>recovery</w:t>
      </w:r>
      <w:proofErr w:type="gramEnd"/>
    </w:p>
    <w:p w14:paraId="0547B2BE" w14:textId="24DD51B6" w:rsidR="774785E8" w:rsidRDefault="321BB272" w:rsidP="40975D62">
      <w:pPr>
        <w:pStyle w:val="ListParagraph"/>
        <w:numPr>
          <w:ilvl w:val="0"/>
          <w:numId w:val="1"/>
        </w:numPr>
        <w:rPr>
          <w:rFonts w:ascii="Roboto" w:eastAsia="Roboto" w:hAnsi="Roboto" w:cs="Roboto"/>
          <w:color w:val="000000" w:themeColor="text1"/>
        </w:rPr>
      </w:pPr>
      <w:r w:rsidRPr="40975D62">
        <w:rPr>
          <w:rFonts w:ascii="Roboto" w:eastAsia="Roboto" w:hAnsi="Roboto" w:cs="Roboto"/>
          <w:color w:val="000000" w:themeColor="text1"/>
        </w:rPr>
        <w:t xml:space="preserve">This practical guide also shares informative case studies throughout, to help organisations learn from each other. A helpful checklist also helps prepare organisations for change and disruption. </w:t>
      </w:r>
    </w:p>
    <w:p w14:paraId="7C563187" w14:textId="55D53BD9" w:rsidR="40975D62" w:rsidRDefault="40975D62" w:rsidP="40975D62">
      <w:pPr>
        <w:pStyle w:val="Heading2"/>
        <w:rPr>
          <w:rFonts w:ascii="Roboto" w:eastAsia="Roboto" w:hAnsi="Roboto" w:cs="Roboto"/>
          <w:lang w:val="en-US"/>
        </w:rPr>
      </w:pPr>
    </w:p>
    <w:p w14:paraId="5D3B12F7" w14:textId="4687F022" w:rsidR="072CAA7B" w:rsidRDefault="072CAA7B" w:rsidP="69A44E68">
      <w:pPr>
        <w:pStyle w:val="Heading2"/>
        <w:rPr>
          <w:rFonts w:ascii="Roboto" w:eastAsia="Roboto" w:hAnsi="Roboto" w:cs="Roboto"/>
          <w:lang w:val="en-US"/>
        </w:rPr>
      </w:pPr>
      <w:r w:rsidRPr="40975D62">
        <w:rPr>
          <w:rFonts w:ascii="Roboto" w:eastAsia="Roboto" w:hAnsi="Roboto" w:cs="Roboto"/>
          <w:lang w:val="en-US"/>
        </w:rPr>
        <w:t>Suggested newsletter / member communications text</w:t>
      </w:r>
    </w:p>
    <w:p w14:paraId="52792F8D" w14:textId="5D5ECB87" w:rsidR="6A957CBB" w:rsidRDefault="6A957CBB" w:rsidP="69A44E68">
      <w:pPr>
        <w:rPr>
          <w:rFonts w:ascii="Roboto" w:eastAsia="Roboto" w:hAnsi="Roboto" w:cs="Roboto"/>
          <w:i/>
          <w:iCs/>
          <w:lang w:val="en-US"/>
        </w:rPr>
      </w:pPr>
      <w:r w:rsidRPr="03BDF05C">
        <w:rPr>
          <w:rFonts w:ascii="Roboto" w:eastAsia="Roboto" w:hAnsi="Roboto" w:cs="Roboto"/>
          <w:i/>
          <w:iCs/>
          <w:lang w:val="en-US"/>
        </w:rPr>
        <w:t xml:space="preserve">The following text can be modified and used in newsletters and other communications with your members and stakeholder </w:t>
      </w:r>
      <w:proofErr w:type="spellStart"/>
      <w:r w:rsidRPr="03BDF05C">
        <w:rPr>
          <w:rFonts w:ascii="Roboto" w:eastAsia="Roboto" w:hAnsi="Roboto" w:cs="Roboto"/>
          <w:i/>
          <w:iCs/>
          <w:lang w:val="en-US"/>
        </w:rPr>
        <w:t>organisations</w:t>
      </w:r>
      <w:proofErr w:type="spellEnd"/>
      <w:r w:rsidRPr="03BDF05C">
        <w:rPr>
          <w:rFonts w:ascii="Roboto" w:eastAsia="Roboto" w:hAnsi="Roboto" w:cs="Roboto"/>
          <w:i/>
          <w:iCs/>
          <w:lang w:val="en-US"/>
        </w:rPr>
        <w:t xml:space="preserve">. </w:t>
      </w:r>
    </w:p>
    <w:p w14:paraId="37DAB288" w14:textId="062B1227" w:rsidR="24065990" w:rsidRDefault="03BDF05C" w:rsidP="40975D62">
      <w:pPr>
        <w:spacing w:after="0" w:line="240" w:lineRule="auto"/>
        <w:rPr>
          <w:rStyle w:val="Heading2Char"/>
          <w:rFonts w:ascii="Roboto" w:eastAsia="Roboto" w:hAnsi="Roboto" w:cs="Roboto"/>
          <w:color w:val="000000" w:themeColor="text1"/>
          <w:sz w:val="22"/>
          <w:szCs w:val="22"/>
          <w:lang w:val="en-US"/>
        </w:rPr>
      </w:pPr>
      <w:r w:rsidRPr="40975D62">
        <w:rPr>
          <w:rStyle w:val="normaltextrun"/>
          <w:rFonts w:ascii="Roboto" w:eastAsia="Roboto" w:hAnsi="Roboto" w:cs="Roboto"/>
          <w:b/>
          <w:bCs/>
          <w:color w:val="000000" w:themeColor="text1"/>
          <w:lang w:val="en-US"/>
        </w:rPr>
        <w:t xml:space="preserve">New </w:t>
      </w:r>
      <w:r w:rsidR="3E1B38BC" w:rsidRPr="40975D62">
        <w:rPr>
          <w:rStyle w:val="normaltextrun"/>
          <w:rFonts w:ascii="Roboto" w:eastAsia="Roboto" w:hAnsi="Roboto" w:cs="Roboto"/>
          <w:b/>
          <w:bCs/>
          <w:color w:val="000000" w:themeColor="text1"/>
          <w:lang w:val="en-US"/>
        </w:rPr>
        <w:t xml:space="preserve">series </w:t>
      </w:r>
      <w:r w:rsidR="0172CEF5" w:rsidRPr="40975D62">
        <w:rPr>
          <w:rStyle w:val="normaltextrun"/>
          <w:rFonts w:ascii="Roboto" w:eastAsia="Roboto" w:hAnsi="Roboto" w:cs="Roboto"/>
          <w:b/>
          <w:bCs/>
          <w:color w:val="000000" w:themeColor="text1"/>
          <w:lang w:val="en-US"/>
        </w:rPr>
        <w:t xml:space="preserve">on </w:t>
      </w:r>
      <w:r w:rsidR="13B98D42" w:rsidRPr="40975D62">
        <w:rPr>
          <w:rStyle w:val="Heading2Char"/>
          <w:rFonts w:ascii="Roboto" w:eastAsia="Roboto" w:hAnsi="Roboto" w:cs="Roboto"/>
          <w:b/>
          <w:bCs/>
          <w:color w:val="000000" w:themeColor="text1"/>
          <w:sz w:val="22"/>
          <w:szCs w:val="22"/>
          <w:lang w:val="en-US"/>
        </w:rPr>
        <w:t xml:space="preserve">managing impacts of major </w:t>
      </w:r>
      <w:proofErr w:type="gramStart"/>
      <w:r w:rsidR="13B98D42" w:rsidRPr="40975D62">
        <w:rPr>
          <w:rStyle w:val="Heading2Char"/>
          <w:rFonts w:ascii="Roboto" w:eastAsia="Roboto" w:hAnsi="Roboto" w:cs="Roboto"/>
          <w:b/>
          <w:bCs/>
          <w:color w:val="000000" w:themeColor="text1"/>
          <w:sz w:val="22"/>
          <w:szCs w:val="22"/>
          <w:lang w:val="en-US"/>
        </w:rPr>
        <w:t>disruption</w:t>
      </w:r>
      <w:proofErr w:type="gramEnd"/>
      <w:r w:rsidR="13B98D42" w:rsidRPr="40975D62">
        <w:rPr>
          <w:rStyle w:val="Heading2Char"/>
          <w:rFonts w:ascii="Roboto" w:eastAsia="Roboto" w:hAnsi="Roboto" w:cs="Roboto"/>
          <w:b/>
          <w:bCs/>
          <w:color w:val="000000" w:themeColor="text1"/>
          <w:sz w:val="22"/>
          <w:szCs w:val="22"/>
          <w:lang w:val="en-US"/>
        </w:rPr>
        <w:t xml:space="preserve"> </w:t>
      </w:r>
    </w:p>
    <w:p w14:paraId="28D4ABCB" w14:textId="47D8B3EB" w:rsidR="24065990" w:rsidRDefault="24065990" w:rsidP="03BDF05C">
      <w:pPr>
        <w:spacing w:after="0" w:line="240" w:lineRule="auto"/>
        <w:rPr>
          <w:rFonts w:ascii="Roboto" w:eastAsia="Roboto" w:hAnsi="Roboto" w:cs="Roboto"/>
          <w:color w:val="000000" w:themeColor="text1"/>
          <w:sz w:val="24"/>
          <w:szCs w:val="24"/>
          <w:lang w:val="en-US"/>
        </w:rPr>
      </w:pPr>
    </w:p>
    <w:p w14:paraId="722E3CE4" w14:textId="3E3CAEF9" w:rsidR="0172CEF5" w:rsidRDefault="0172CEF5" w:rsidP="6F4456C2">
      <w:pPr>
        <w:spacing w:after="0" w:line="240" w:lineRule="auto"/>
        <w:rPr>
          <w:rFonts w:ascii="Roboto" w:eastAsia="Roboto" w:hAnsi="Roboto" w:cs="Roboto"/>
          <w:color w:val="000000" w:themeColor="text1"/>
          <w:lang w:val="en-US"/>
        </w:rPr>
      </w:pPr>
      <w:r w:rsidRPr="40975D62">
        <w:rPr>
          <w:rFonts w:ascii="Roboto" w:eastAsia="Roboto" w:hAnsi="Roboto" w:cs="Roboto"/>
          <w:color w:val="000000" w:themeColor="text1"/>
          <w:highlight w:val="yellow"/>
          <w:lang w:val="en-US"/>
        </w:rPr>
        <w:t>&lt;YOUR ORGANISATION&gt;</w:t>
      </w:r>
      <w:r w:rsidRPr="40975D62">
        <w:rPr>
          <w:rFonts w:ascii="Roboto" w:eastAsia="Roboto" w:hAnsi="Roboto" w:cs="Roboto"/>
          <w:color w:val="000000" w:themeColor="text1"/>
          <w:lang w:val="en-US"/>
        </w:rPr>
        <w:t xml:space="preserve"> is pleased to support the release of the </w:t>
      </w:r>
      <w:r w:rsidR="026EF4C8" w:rsidRPr="00443B93">
        <w:rPr>
          <w:rFonts w:ascii="Roboto" w:eastAsia="Roboto" w:hAnsi="Roboto" w:cs="Roboto"/>
          <w:i/>
          <w:iCs/>
        </w:rPr>
        <w:t xml:space="preserve">Mentally healthy workplaces: Managing change and disruption </w:t>
      </w:r>
      <w:r w:rsidR="026EF4C8" w:rsidRPr="00443B93">
        <w:rPr>
          <w:rFonts w:ascii="Roboto" w:eastAsia="Roboto" w:hAnsi="Roboto" w:cs="Roboto"/>
        </w:rPr>
        <w:t>guide</w:t>
      </w:r>
      <w:r w:rsidR="026EF4C8" w:rsidRPr="40975D62">
        <w:rPr>
          <w:rFonts w:ascii="Roboto" w:eastAsia="Roboto" w:hAnsi="Roboto" w:cs="Roboto"/>
        </w:rPr>
        <w:t xml:space="preserve"> </w:t>
      </w:r>
      <w:r w:rsidRPr="40975D62">
        <w:rPr>
          <w:rFonts w:ascii="Roboto" w:eastAsia="Roboto" w:hAnsi="Roboto" w:cs="Roboto"/>
          <w:color w:val="000000" w:themeColor="text1"/>
          <w:lang w:val="en-US"/>
        </w:rPr>
        <w:t>by the National Mental Health Commission.</w:t>
      </w:r>
    </w:p>
    <w:p w14:paraId="7B17607B" w14:textId="76947CE5" w:rsidR="6F4456C2" w:rsidRDefault="6F4456C2" w:rsidP="6F4456C2">
      <w:pPr>
        <w:spacing w:after="0" w:line="240" w:lineRule="auto"/>
        <w:rPr>
          <w:rFonts w:ascii="Roboto" w:eastAsia="Roboto" w:hAnsi="Roboto" w:cs="Roboto"/>
          <w:color w:val="000000" w:themeColor="text1"/>
        </w:rPr>
      </w:pPr>
    </w:p>
    <w:p w14:paraId="3611C0AC" w14:textId="3A7FD23E" w:rsidR="441FDA5C" w:rsidRDefault="64349AF6" w:rsidP="6F4456C2">
      <w:pPr>
        <w:spacing w:after="0" w:line="240" w:lineRule="auto"/>
        <w:rPr>
          <w:rFonts w:ascii="Roboto" w:eastAsia="Roboto" w:hAnsi="Roboto" w:cs="Roboto"/>
          <w:lang w:val="en-US"/>
        </w:rPr>
      </w:pPr>
      <w:r w:rsidRPr="40975D62">
        <w:rPr>
          <w:rFonts w:ascii="Roboto" w:eastAsia="Roboto" w:hAnsi="Roboto" w:cs="Roboto"/>
          <w:color w:val="000000" w:themeColor="text1"/>
        </w:rPr>
        <w:t xml:space="preserve">The </w:t>
      </w:r>
      <w:r w:rsidR="3AAD4395" w:rsidRPr="40975D62">
        <w:rPr>
          <w:rFonts w:ascii="Roboto" w:eastAsia="Roboto" w:hAnsi="Roboto" w:cs="Roboto"/>
          <w:color w:val="000000" w:themeColor="text1"/>
        </w:rPr>
        <w:t xml:space="preserve">guide helps organisations with how to plan for major disruptions and events, from natural disasters to cyber threats or pandemics. </w:t>
      </w:r>
    </w:p>
    <w:p w14:paraId="133B0246" w14:textId="5BAB317F" w:rsidR="40975D62" w:rsidRDefault="40975D62" w:rsidP="40975D62">
      <w:pPr>
        <w:spacing w:after="0" w:line="240" w:lineRule="auto"/>
        <w:rPr>
          <w:rFonts w:ascii="Roboto" w:eastAsia="Roboto" w:hAnsi="Roboto" w:cs="Roboto"/>
          <w:color w:val="000000" w:themeColor="text1"/>
        </w:rPr>
      </w:pPr>
    </w:p>
    <w:p w14:paraId="2D14218F" w14:textId="43973F66" w:rsidR="3AAD4395" w:rsidRDefault="3AAD4395" w:rsidP="40975D62">
      <w:pPr>
        <w:spacing w:after="0" w:line="240" w:lineRule="auto"/>
        <w:rPr>
          <w:rFonts w:ascii="Roboto" w:eastAsia="Roboto" w:hAnsi="Roboto" w:cs="Roboto"/>
          <w:color w:val="000000" w:themeColor="text1"/>
        </w:rPr>
      </w:pPr>
      <w:r w:rsidRPr="40975D62">
        <w:rPr>
          <w:rFonts w:ascii="Roboto" w:eastAsia="Roboto" w:hAnsi="Roboto" w:cs="Roboto"/>
          <w:color w:val="000000" w:themeColor="text1"/>
        </w:rPr>
        <w:t xml:space="preserve">There are practical strategies and tools for organisations throughout the guide, as well as </w:t>
      </w:r>
      <w:r w:rsidR="00CD368A">
        <w:rPr>
          <w:rFonts w:ascii="Roboto" w:eastAsia="Roboto" w:hAnsi="Roboto" w:cs="Roboto"/>
          <w:color w:val="000000" w:themeColor="text1"/>
        </w:rPr>
        <w:t xml:space="preserve">a companion </w:t>
      </w:r>
      <w:r w:rsidRPr="40975D62">
        <w:rPr>
          <w:rFonts w:ascii="Roboto" w:eastAsia="Roboto" w:hAnsi="Roboto" w:cs="Roboto"/>
          <w:color w:val="000000" w:themeColor="text1"/>
        </w:rPr>
        <w:t>case stud</w:t>
      </w:r>
      <w:r w:rsidR="00CD368A">
        <w:rPr>
          <w:rFonts w:ascii="Roboto" w:eastAsia="Roboto" w:hAnsi="Roboto" w:cs="Roboto"/>
          <w:color w:val="000000" w:themeColor="text1"/>
        </w:rPr>
        <w:t>y document</w:t>
      </w:r>
      <w:r w:rsidRPr="40975D62">
        <w:rPr>
          <w:rFonts w:ascii="Roboto" w:eastAsia="Roboto" w:hAnsi="Roboto" w:cs="Roboto"/>
          <w:color w:val="000000" w:themeColor="text1"/>
        </w:rPr>
        <w:t xml:space="preserve"> sharing how other workplaces have responded and implemented change management. </w:t>
      </w:r>
    </w:p>
    <w:p w14:paraId="562E40A7" w14:textId="3923D1DF" w:rsidR="441FDA5C" w:rsidRDefault="441FDA5C" w:rsidP="6F4456C2">
      <w:pPr>
        <w:spacing w:after="0" w:line="240" w:lineRule="auto"/>
        <w:rPr>
          <w:rFonts w:ascii="Roboto" w:eastAsia="Roboto" w:hAnsi="Roboto" w:cs="Roboto"/>
          <w:color w:val="000000" w:themeColor="text1"/>
          <w:lang w:val="en-US"/>
        </w:rPr>
      </w:pPr>
    </w:p>
    <w:p w14:paraId="2DBBF268" w14:textId="6284D7FB" w:rsidR="6F4456C2" w:rsidRDefault="3AAD4395" w:rsidP="40975D62">
      <w:pPr>
        <w:rPr>
          <w:rFonts w:ascii="Roboto" w:eastAsia="Roboto" w:hAnsi="Roboto" w:cs="Roboto"/>
          <w:color w:val="000000" w:themeColor="text1"/>
        </w:rPr>
      </w:pPr>
      <w:r w:rsidRPr="40975D62">
        <w:rPr>
          <w:rFonts w:ascii="Roboto" w:eastAsia="Roboto" w:hAnsi="Roboto" w:cs="Roboto"/>
          <w:color w:val="000000" w:themeColor="text1"/>
        </w:rPr>
        <w:t>The guide shares what you can do as an organisation before, during and after a major disruption or event. It helps you better understand the potential impacts of disruption on the mental health of your workers,</w:t>
      </w:r>
      <w:r w:rsidR="5F0B31C3" w:rsidRPr="40975D62">
        <w:rPr>
          <w:rFonts w:ascii="Roboto" w:eastAsia="Roboto" w:hAnsi="Roboto" w:cs="Roboto"/>
          <w:color w:val="000000" w:themeColor="text1"/>
        </w:rPr>
        <w:t xml:space="preserve"> and how you can respond as an organisation. </w:t>
      </w:r>
    </w:p>
    <w:p w14:paraId="563BC578" w14:textId="7B725AF1" w:rsidR="3AAD4395" w:rsidRDefault="3AAD4395" w:rsidP="40975D62">
      <w:pPr>
        <w:rPr>
          <w:rFonts w:ascii="Roboto" w:eastAsia="Roboto" w:hAnsi="Roboto" w:cs="Roboto"/>
        </w:rPr>
      </w:pPr>
      <w:r w:rsidRPr="40975D62">
        <w:rPr>
          <w:rFonts w:ascii="Roboto" w:eastAsia="Roboto" w:hAnsi="Roboto" w:cs="Roboto"/>
        </w:rPr>
        <w:t>The guide has been developed by experts at Transitioning Well through the National Workplace Initiative, after research identified the need for comprehensive and tailored guidance for organisations in responding to disruption and change.</w:t>
      </w:r>
    </w:p>
    <w:p w14:paraId="5C6CCB0C" w14:textId="5FBC6B02" w:rsidR="0172CEF5" w:rsidRDefault="0172CEF5" w:rsidP="6F4456C2">
      <w:pPr>
        <w:pStyle w:val="NoSpacing"/>
        <w:tabs>
          <w:tab w:val="left" w:pos="1680"/>
        </w:tabs>
        <w:rPr>
          <w:rFonts w:ascii="Roboto" w:eastAsia="Roboto" w:hAnsi="Roboto" w:cs="Roboto"/>
          <w:b/>
          <w:bCs/>
          <w:color w:val="000000" w:themeColor="text1"/>
          <w:lang w:val="en-US"/>
        </w:rPr>
      </w:pPr>
      <w:r w:rsidRPr="40975D62">
        <w:rPr>
          <w:rFonts w:ascii="Roboto" w:eastAsia="Roboto" w:hAnsi="Roboto" w:cs="Roboto"/>
          <w:color w:val="000000" w:themeColor="text1"/>
          <w:lang w:val="en-US"/>
        </w:rPr>
        <w:t xml:space="preserve">Feedback on the </w:t>
      </w:r>
      <w:r w:rsidR="5F078147" w:rsidRPr="40975D62">
        <w:rPr>
          <w:rFonts w:ascii="Roboto" w:eastAsia="Roboto" w:hAnsi="Roboto" w:cs="Roboto"/>
          <w:color w:val="000000" w:themeColor="text1"/>
          <w:lang w:val="en-US"/>
        </w:rPr>
        <w:t xml:space="preserve">series </w:t>
      </w:r>
      <w:r w:rsidRPr="40975D62">
        <w:rPr>
          <w:rFonts w:ascii="Roboto" w:eastAsia="Roboto" w:hAnsi="Roboto" w:cs="Roboto"/>
          <w:color w:val="000000" w:themeColor="text1"/>
          <w:lang w:val="en-US"/>
        </w:rPr>
        <w:t xml:space="preserve">can be provided at the National Workplace Initiative’s </w:t>
      </w:r>
      <w:hyperlink r:id="rId13">
        <w:r w:rsidRPr="40975D62">
          <w:rPr>
            <w:rStyle w:val="Hyperlink"/>
            <w:rFonts w:ascii="Roboto" w:eastAsia="Roboto" w:hAnsi="Roboto" w:cs="Roboto"/>
            <w:lang w:val="en-US"/>
          </w:rPr>
          <w:t>engagement hub</w:t>
        </w:r>
      </w:hyperlink>
      <w:r w:rsidR="0DB4D9EC" w:rsidRPr="40975D62">
        <w:rPr>
          <w:rFonts w:ascii="Roboto" w:eastAsia="Roboto" w:hAnsi="Roboto" w:cs="Roboto"/>
          <w:color w:val="000000" w:themeColor="text1"/>
          <w:lang w:val="en-US"/>
        </w:rPr>
        <w:t>.</w:t>
      </w:r>
    </w:p>
    <w:p w14:paraId="74B6BF10" w14:textId="3582F661" w:rsidR="441FDA5C" w:rsidRDefault="441FDA5C" w:rsidP="441FDA5C">
      <w:pPr>
        <w:pStyle w:val="NoSpacing"/>
        <w:tabs>
          <w:tab w:val="left" w:pos="1680"/>
        </w:tabs>
        <w:rPr>
          <w:rFonts w:ascii="Roboto" w:eastAsia="Roboto" w:hAnsi="Roboto" w:cs="Roboto"/>
          <w:color w:val="000000" w:themeColor="text1"/>
          <w:highlight w:val="yellow"/>
          <w:lang w:val="en-US"/>
        </w:rPr>
      </w:pPr>
    </w:p>
    <w:p w14:paraId="00FFF8B2" w14:textId="4A428A48" w:rsidR="24065990" w:rsidRDefault="24065990" w:rsidP="03BDF05C">
      <w:pPr>
        <w:tabs>
          <w:tab w:val="left" w:pos="1680"/>
        </w:tabs>
        <w:spacing w:after="0" w:line="240" w:lineRule="auto"/>
        <w:rPr>
          <w:rFonts w:ascii="Roboto" w:eastAsia="Roboto" w:hAnsi="Roboto" w:cs="Roboto"/>
          <w:color w:val="000000" w:themeColor="text1"/>
          <w:lang w:val="en-US"/>
        </w:rPr>
      </w:pPr>
    </w:p>
    <w:p w14:paraId="61B6F66C" w14:textId="2EF695F9" w:rsidR="24065990" w:rsidRDefault="03BDF05C" w:rsidP="03BDF05C">
      <w:pPr>
        <w:tabs>
          <w:tab w:val="left" w:pos="1680"/>
        </w:tabs>
        <w:rPr>
          <w:rFonts w:ascii="Roboto" w:eastAsia="Roboto" w:hAnsi="Roboto" w:cs="Roboto"/>
          <w:lang w:val="en-US"/>
        </w:rPr>
      </w:pPr>
      <w:r w:rsidRPr="03BDF05C">
        <w:rPr>
          <w:rFonts w:ascii="Roboto" w:eastAsia="Roboto" w:hAnsi="Roboto" w:cs="Roboto"/>
          <w:color w:val="000000" w:themeColor="text1"/>
          <w:lang w:val="en-US"/>
        </w:rPr>
        <w:t>---</w:t>
      </w:r>
    </w:p>
    <w:p w14:paraId="78BAEA18" w14:textId="7CA942AE" w:rsidR="4A15010C" w:rsidRDefault="69A44E68" w:rsidP="69A44E68">
      <w:pPr>
        <w:pStyle w:val="Heading2"/>
        <w:rPr>
          <w:rFonts w:ascii="Roboto" w:eastAsia="Roboto" w:hAnsi="Roboto" w:cs="Roboto"/>
          <w:sz w:val="28"/>
          <w:szCs w:val="28"/>
          <w:lang w:val="en-US"/>
        </w:rPr>
      </w:pPr>
      <w:r w:rsidRPr="40975D62">
        <w:rPr>
          <w:rFonts w:ascii="Roboto" w:eastAsia="Roboto" w:hAnsi="Roboto" w:cs="Roboto"/>
          <w:sz w:val="28"/>
          <w:szCs w:val="28"/>
          <w:lang w:val="en-US"/>
        </w:rPr>
        <w:t xml:space="preserve">Suggested social media </w:t>
      </w:r>
      <w:proofErr w:type="gramStart"/>
      <w:r w:rsidRPr="40975D62">
        <w:rPr>
          <w:rFonts w:ascii="Roboto" w:eastAsia="Roboto" w:hAnsi="Roboto" w:cs="Roboto"/>
          <w:sz w:val="28"/>
          <w:szCs w:val="28"/>
          <w:lang w:val="en-US"/>
        </w:rPr>
        <w:t>posts</w:t>
      </w:r>
      <w:proofErr w:type="gramEnd"/>
      <w:r w:rsidRPr="40975D62">
        <w:rPr>
          <w:rFonts w:ascii="Roboto" w:eastAsia="Roboto" w:hAnsi="Roboto" w:cs="Roboto"/>
          <w:sz w:val="28"/>
          <w:szCs w:val="28"/>
          <w:lang w:val="en-US"/>
        </w:rPr>
        <w:t xml:space="preserve"> </w:t>
      </w:r>
    </w:p>
    <w:tbl>
      <w:tblPr>
        <w:tblStyle w:val="TableGrid"/>
        <w:tblW w:w="0" w:type="auto"/>
        <w:tblLayout w:type="fixed"/>
        <w:tblLook w:val="06A0" w:firstRow="1" w:lastRow="0" w:firstColumn="1" w:lastColumn="0" w:noHBand="1" w:noVBand="1"/>
      </w:tblPr>
      <w:tblGrid>
        <w:gridCol w:w="9000"/>
      </w:tblGrid>
      <w:tr w:rsidR="69A44E68" w14:paraId="4BEB8D94" w14:textId="77777777" w:rsidTr="40975D62">
        <w:tc>
          <w:tcPr>
            <w:tcW w:w="9000" w:type="dxa"/>
            <w:shd w:val="clear" w:color="auto" w:fill="F2F2F2" w:themeFill="background1" w:themeFillShade="F2"/>
          </w:tcPr>
          <w:p w14:paraId="339A1A53" w14:textId="084A0148" w:rsidR="69A44E68" w:rsidRDefault="00E33846" w:rsidP="69A44E68">
            <w:pPr>
              <w:rPr>
                <w:rFonts w:ascii="Roboto" w:eastAsia="Roboto" w:hAnsi="Roboto" w:cs="Roboto"/>
              </w:rPr>
            </w:pPr>
            <w:r>
              <w:rPr>
                <w:rStyle w:val="normaltextrun"/>
                <w:rFonts w:ascii="Roboto" w:eastAsia="Roboto" w:hAnsi="Roboto" w:cs="Roboto"/>
                <w:lang w:val="en-US"/>
              </w:rPr>
              <w:t>X</w:t>
            </w:r>
            <w:r w:rsidR="69A44E68" w:rsidRPr="69A44E68">
              <w:rPr>
                <w:rStyle w:val="normaltextrun"/>
                <w:rFonts w:ascii="Roboto" w:eastAsia="Roboto" w:hAnsi="Roboto" w:cs="Roboto"/>
                <w:lang w:val="en-US"/>
              </w:rPr>
              <w:t xml:space="preserve"> post</w:t>
            </w:r>
          </w:p>
        </w:tc>
      </w:tr>
      <w:tr w:rsidR="69A44E68" w14:paraId="48FB22D8" w14:textId="77777777" w:rsidTr="40975D62">
        <w:tc>
          <w:tcPr>
            <w:tcW w:w="9000" w:type="dxa"/>
          </w:tcPr>
          <w:p w14:paraId="132155B4" w14:textId="66623E0B" w:rsidR="774785E8" w:rsidRDefault="774785E8" w:rsidP="774785E8">
            <w:pPr>
              <w:pStyle w:val="paragraph"/>
              <w:rPr>
                <w:rFonts w:ascii="Roboto" w:eastAsia="Roboto" w:hAnsi="Roboto" w:cs="Roboto"/>
                <w:color w:val="000000" w:themeColor="text1"/>
                <w:sz w:val="22"/>
                <w:szCs w:val="22"/>
                <w:lang w:eastAsia="en-US"/>
              </w:rPr>
            </w:pPr>
          </w:p>
          <w:p w14:paraId="3FC7C4E8" w14:textId="16335698" w:rsidR="00137FE9" w:rsidRPr="00137FE9" w:rsidRDefault="096909E9" w:rsidP="40975D62">
            <w:pPr>
              <w:spacing w:after="160" w:line="259" w:lineRule="auto"/>
              <w:rPr>
                <w:rFonts w:ascii="Roboto" w:eastAsia="Roboto" w:hAnsi="Roboto" w:cs="Roboto"/>
                <w:color w:val="000000" w:themeColor="text1"/>
              </w:rPr>
            </w:pPr>
            <w:r w:rsidRPr="40975D62">
              <w:rPr>
                <w:rFonts w:ascii="Roboto" w:eastAsia="Roboto" w:hAnsi="Roboto" w:cs="Roboto"/>
                <w:lang w:val="en-US"/>
              </w:rPr>
              <w:t xml:space="preserve">From fires and floods to cybercrime or pandemics, </w:t>
            </w:r>
            <w:r w:rsidR="3F57CF86" w:rsidRPr="40975D62">
              <w:rPr>
                <w:rFonts w:ascii="Roboto" w:eastAsia="Roboto" w:hAnsi="Roboto" w:cs="Roboto"/>
                <w:lang w:val="en-US"/>
              </w:rPr>
              <w:t xml:space="preserve">many </w:t>
            </w:r>
            <w:r w:rsidRPr="40975D62">
              <w:rPr>
                <w:rFonts w:ascii="Roboto" w:eastAsia="Roboto" w:hAnsi="Roboto" w:cs="Roboto"/>
                <w:lang w:val="en-US"/>
              </w:rPr>
              <w:t xml:space="preserve">Australian workplaces </w:t>
            </w:r>
            <w:r w:rsidR="0AFECF99" w:rsidRPr="40975D62">
              <w:rPr>
                <w:rFonts w:ascii="Roboto" w:eastAsia="Roboto" w:hAnsi="Roboto" w:cs="Roboto"/>
                <w:color w:val="000000" w:themeColor="text1"/>
              </w:rPr>
              <w:t xml:space="preserve">have been </w:t>
            </w:r>
            <w:r w:rsidRPr="40975D62">
              <w:rPr>
                <w:rFonts w:ascii="Roboto" w:eastAsia="Roboto" w:hAnsi="Roboto" w:cs="Roboto"/>
                <w:color w:val="000000" w:themeColor="text1"/>
              </w:rPr>
              <w:t xml:space="preserve">impacted by major disruptions and change. A new guide helps organisations to be better prepared – by outlining what they can do before, during and after a major disruption, to help minimise the impacts on people mental health. </w:t>
            </w:r>
            <w:r w:rsidR="44C43AC0" w:rsidRPr="40975D62">
              <w:rPr>
                <w:rFonts w:ascii="Roboto" w:eastAsia="Roboto" w:hAnsi="Roboto" w:cs="Roboto"/>
                <w:color w:val="000000" w:themeColor="text1"/>
              </w:rPr>
              <w:t xml:space="preserve"> </w:t>
            </w:r>
            <w:r w:rsidR="76E7C7E2" w:rsidRPr="40975D62">
              <w:rPr>
                <w:rFonts w:ascii="Roboto" w:eastAsia="Roboto" w:hAnsi="Roboto" w:cs="Roboto"/>
                <w:color w:val="000000" w:themeColor="text1"/>
              </w:rPr>
              <w:t>#M</w:t>
            </w:r>
            <w:r w:rsidR="44C43AC0" w:rsidRPr="40975D62">
              <w:rPr>
                <w:rFonts w:ascii="Roboto" w:eastAsia="Roboto" w:hAnsi="Roboto" w:cs="Roboto"/>
                <w:color w:val="000000" w:themeColor="text1"/>
              </w:rPr>
              <w:t>entally</w:t>
            </w:r>
            <w:r w:rsidR="14733F03" w:rsidRPr="40975D62">
              <w:rPr>
                <w:rFonts w:ascii="Roboto" w:eastAsia="Roboto" w:hAnsi="Roboto" w:cs="Roboto"/>
                <w:color w:val="000000" w:themeColor="text1"/>
              </w:rPr>
              <w:t>H</w:t>
            </w:r>
            <w:r w:rsidR="44C43AC0" w:rsidRPr="40975D62">
              <w:rPr>
                <w:rFonts w:ascii="Roboto" w:eastAsia="Roboto" w:hAnsi="Roboto" w:cs="Roboto"/>
                <w:color w:val="000000" w:themeColor="text1"/>
              </w:rPr>
              <w:t>ealthy</w:t>
            </w:r>
            <w:r w:rsidR="74B0BBAB" w:rsidRPr="40975D62">
              <w:rPr>
                <w:rFonts w:ascii="Roboto" w:eastAsia="Roboto" w:hAnsi="Roboto" w:cs="Roboto"/>
                <w:color w:val="000000" w:themeColor="text1"/>
              </w:rPr>
              <w:t>W</w:t>
            </w:r>
            <w:r w:rsidR="44C43AC0" w:rsidRPr="40975D62">
              <w:rPr>
                <w:rFonts w:ascii="Roboto" w:eastAsia="Roboto" w:hAnsi="Roboto" w:cs="Roboto"/>
                <w:color w:val="000000" w:themeColor="text1"/>
              </w:rPr>
              <w:t xml:space="preserve">orkplaces </w:t>
            </w:r>
            <w:r w:rsidR="3E00BCF3" w:rsidRPr="40975D62">
              <w:rPr>
                <w:rFonts w:ascii="Roboto" w:eastAsia="Roboto" w:hAnsi="Roboto" w:cs="Roboto"/>
                <w:color w:val="000000" w:themeColor="text1"/>
              </w:rPr>
              <w:t>#AusBiz</w:t>
            </w:r>
            <w:r w:rsidR="0DD72900" w:rsidRPr="40975D62">
              <w:rPr>
                <w:rFonts w:ascii="Roboto" w:eastAsia="Roboto" w:hAnsi="Roboto" w:cs="Roboto"/>
                <w:color w:val="000000" w:themeColor="text1"/>
              </w:rPr>
              <w:t xml:space="preserve"> </w:t>
            </w:r>
          </w:p>
          <w:p w14:paraId="0C1B9F46" w14:textId="62E65B1B" w:rsidR="7866BB32" w:rsidRDefault="41D4895B" w:rsidP="40975D62">
            <w:pPr>
              <w:spacing w:after="160" w:line="259" w:lineRule="auto"/>
              <w:rPr>
                <w:rFonts w:ascii="Roboto" w:eastAsia="Roboto" w:hAnsi="Roboto" w:cs="Roboto"/>
                <w:color w:val="000000" w:themeColor="text1"/>
              </w:rPr>
            </w:pPr>
            <w:r w:rsidRPr="40975D62">
              <w:rPr>
                <w:rFonts w:ascii="Roboto" w:eastAsia="Roboto" w:hAnsi="Roboto" w:cs="Roboto"/>
              </w:rPr>
              <w:lastRenderedPageBreak/>
              <w:t xml:space="preserve">The </w:t>
            </w:r>
            <w:r w:rsidRPr="00E5770E">
              <w:rPr>
                <w:rFonts w:ascii="Roboto" w:eastAsia="Roboto" w:hAnsi="Roboto" w:cs="Roboto"/>
                <w:i/>
                <w:iCs/>
              </w:rPr>
              <w:t xml:space="preserve">Mentally healthy workplaces: Managing change and disruption </w:t>
            </w:r>
            <w:r w:rsidRPr="00E5770E">
              <w:rPr>
                <w:rFonts w:ascii="Roboto" w:eastAsia="Roboto" w:hAnsi="Roboto" w:cs="Roboto"/>
              </w:rPr>
              <w:t>guide</w:t>
            </w:r>
            <w:r w:rsidRPr="40975D62">
              <w:rPr>
                <w:rFonts w:ascii="Roboto" w:eastAsia="Roboto" w:hAnsi="Roboto" w:cs="Roboto"/>
              </w:rPr>
              <w:t xml:space="preserve"> helps organisations better understand the impact of major disruptions such as natural disasters and how to plan and undertake change management to support people in the workplace. </w:t>
            </w:r>
            <w:r w:rsidRPr="40975D62">
              <w:rPr>
                <w:rFonts w:ascii="Roboto" w:eastAsia="Roboto" w:hAnsi="Roboto" w:cs="Roboto"/>
                <w:color w:val="000000" w:themeColor="text1"/>
              </w:rPr>
              <w:t>#MentallyHealthyWorkplaces #AusBiz</w:t>
            </w:r>
          </w:p>
          <w:p w14:paraId="29063A1B" w14:textId="6293DF79" w:rsidR="00137FE9" w:rsidRPr="00137FE9" w:rsidRDefault="00137FE9" w:rsidP="441FDA5C">
            <w:pPr>
              <w:pStyle w:val="paragraph"/>
              <w:rPr>
                <w:rFonts w:ascii="Roboto" w:eastAsia="Roboto" w:hAnsi="Roboto" w:cs="Roboto"/>
                <w:color w:val="000000" w:themeColor="text1"/>
                <w:sz w:val="22"/>
                <w:szCs w:val="22"/>
                <w:lang w:eastAsia="en-US"/>
              </w:rPr>
            </w:pPr>
          </w:p>
        </w:tc>
      </w:tr>
    </w:tbl>
    <w:p w14:paraId="0C7878AF" w14:textId="3E877324" w:rsidR="4A15010C" w:rsidRDefault="4A15010C" w:rsidP="69A44E68">
      <w:pPr>
        <w:spacing w:after="200" w:line="276" w:lineRule="auto"/>
        <w:rPr>
          <w:rFonts w:ascii="Roboto" w:eastAsia="Roboto" w:hAnsi="Roboto" w:cs="Roboto"/>
          <w:color w:val="000000" w:themeColor="text1"/>
          <w:sz w:val="24"/>
          <w:szCs w:val="24"/>
          <w:lang w:val="en-US"/>
        </w:rPr>
      </w:pPr>
    </w:p>
    <w:tbl>
      <w:tblPr>
        <w:tblStyle w:val="TableGrid"/>
        <w:tblW w:w="0" w:type="auto"/>
        <w:tblLayout w:type="fixed"/>
        <w:tblLook w:val="06A0" w:firstRow="1" w:lastRow="0" w:firstColumn="1" w:lastColumn="0" w:noHBand="1" w:noVBand="1"/>
      </w:tblPr>
      <w:tblGrid>
        <w:gridCol w:w="9000"/>
      </w:tblGrid>
      <w:tr w:rsidR="69A44E68" w14:paraId="6AFB939E" w14:textId="77777777" w:rsidTr="40975D62">
        <w:tc>
          <w:tcPr>
            <w:tcW w:w="9000" w:type="dxa"/>
            <w:shd w:val="clear" w:color="auto" w:fill="F2F2F2" w:themeFill="background1" w:themeFillShade="F2"/>
          </w:tcPr>
          <w:p w14:paraId="778C3E21" w14:textId="07C71737" w:rsidR="69A44E68" w:rsidRDefault="69A44E68" w:rsidP="69A44E68">
            <w:pPr>
              <w:rPr>
                <w:rFonts w:ascii="Roboto" w:eastAsia="Roboto" w:hAnsi="Roboto" w:cs="Roboto"/>
              </w:rPr>
            </w:pPr>
            <w:r w:rsidRPr="69A44E68">
              <w:rPr>
                <w:rStyle w:val="normaltextrun"/>
                <w:rFonts w:ascii="Roboto" w:eastAsia="Roboto" w:hAnsi="Roboto" w:cs="Roboto"/>
                <w:lang w:val="en-US"/>
              </w:rPr>
              <w:t>Facebook post</w:t>
            </w:r>
          </w:p>
        </w:tc>
      </w:tr>
      <w:tr w:rsidR="69A44E68" w14:paraId="62B3D16D" w14:textId="77777777" w:rsidTr="40975D62">
        <w:tc>
          <w:tcPr>
            <w:tcW w:w="9000" w:type="dxa"/>
          </w:tcPr>
          <w:p w14:paraId="7951094A" w14:textId="6070F6E3" w:rsidR="774785E8" w:rsidRDefault="774785E8" w:rsidP="40975D62">
            <w:pPr>
              <w:rPr>
                <w:rFonts w:ascii="Roboto" w:eastAsia="Roboto" w:hAnsi="Roboto" w:cs="Roboto"/>
              </w:rPr>
            </w:pPr>
          </w:p>
          <w:p w14:paraId="6D809AA8" w14:textId="7D74EB88" w:rsidR="20DC459A" w:rsidRDefault="20DC459A" w:rsidP="40975D62">
            <w:pPr>
              <w:rPr>
                <w:rFonts w:ascii="Roboto" w:eastAsia="Roboto" w:hAnsi="Roboto" w:cs="Roboto"/>
              </w:rPr>
            </w:pPr>
            <w:r w:rsidRPr="40975D62">
              <w:rPr>
                <w:rFonts w:ascii="Roboto" w:eastAsia="Roboto" w:hAnsi="Roboto" w:cs="Roboto"/>
              </w:rPr>
              <w:t xml:space="preserve">When disaster strikes, whether it’s natural disasters or a global pandemic, many smaller businesses feel it the most given their shortage of internal expertise or capacity to respond to major shocks. </w:t>
            </w:r>
          </w:p>
          <w:p w14:paraId="7B8E80B5" w14:textId="1BBB35ED" w:rsidR="40975D62" w:rsidRDefault="40975D62" w:rsidP="40975D62">
            <w:pPr>
              <w:rPr>
                <w:rFonts w:ascii="Roboto" w:eastAsia="Roboto" w:hAnsi="Roboto" w:cs="Roboto"/>
              </w:rPr>
            </w:pPr>
          </w:p>
          <w:p w14:paraId="04E7860D" w14:textId="2872D377" w:rsidR="20DC459A" w:rsidRDefault="20DC459A" w:rsidP="40975D62">
            <w:pPr>
              <w:rPr>
                <w:rFonts w:ascii="Roboto" w:eastAsia="Roboto" w:hAnsi="Roboto" w:cs="Roboto"/>
              </w:rPr>
            </w:pPr>
            <w:r w:rsidRPr="40975D62">
              <w:rPr>
                <w:rFonts w:ascii="Roboto" w:eastAsia="Roboto" w:hAnsi="Roboto" w:cs="Roboto"/>
              </w:rPr>
              <w:t xml:space="preserve">A new guide from the National Mental Health Commission helps organisations of all sizes to better understand the impacts of disruptions and change on the mental health of their workers, and how to better respond. </w:t>
            </w:r>
          </w:p>
          <w:p w14:paraId="1380D28B" w14:textId="7EE890D2" w:rsidR="40975D62" w:rsidRDefault="40975D62" w:rsidP="40975D62">
            <w:pPr>
              <w:rPr>
                <w:rFonts w:ascii="Roboto" w:eastAsia="Roboto" w:hAnsi="Roboto" w:cs="Roboto"/>
              </w:rPr>
            </w:pPr>
          </w:p>
          <w:p w14:paraId="0B84B86E" w14:textId="46C809F9" w:rsidR="4A9F9646" w:rsidRDefault="4A9F9646" w:rsidP="40975D62">
            <w:pPr>
              <w:rPr>
                <w:rFonts w:ascii="Roboto" w:eastAsia="Roboto" w:hAnsi="Roboto" w:cs="Roboto"/>
              </w:rPr>
            </w:pPr>
            <w:r w:rsidRPr="40975D62">
              <w:rPr>
                <w:rFonts w:ascii="Roboto" w:eastAsia="Roboto" w:hAnsi="Roboto" w:cs="Roboto"/>
              </w:rPr>
              <w:t xml:space="preserve">The </w:t>
            </w:r>
            <w:r w:rsidRPr="001B195B">
              <w:rPr>
                <w:rFonts w:ascii="Roboto" w:eastAsia="Roboto" w:hAnsi="Roboto" w:cs="Roboto"/>
                <w:i/>
                <w:iCs/>
              </w:rPr>
              <w:t xml:space="preserve">Mentally healthy workplaces: Managing change and disruption </w:t>
            </w:r>
            <w:r w:rsidR="20DC459A" w:rsidRPr="40975D62">
              <w:rPr>
                <w:rFonts w:ascii="Roboto" w:eastAsia="Roboto" w:hAnsi="Roboto" w:cs="Roboto"/>
              </w:rPr>
              <w:t xml:space="preserve">guide walks organisations what to do to prepare and act before, during and after a major disruption. There are also a range of case studies throughout to share how others have responded. </w:t>
            </w:r>
          </w:p>
          <w:p w14:paraId="487C6467" w14:textId="7D53D026" w:rsidR="40975D62" w:rsidRDefault="40975D62" w:rsidP="40975D62">
            <w:pPr>
              <w:rPr>
                <w:rFonts w:ascii="Roboto" w:eastAsia="Roboto" w:hAnsi="Roboto" w:cs="Roboto"/>
              </w:rPr>
            </w:pPr>
          </w:p>
          <w:p w14:paraId="28EFAC76" w14:textId="11C75669" w:rsidR="20DC459A" w:rsidRDefault="20DC459A" w:rsidP="40975D62">
            <w:pPr>
              <w:spacing w:after="160" w:line="259" w:lineRule="auto"/>
              <w:rPr>
                <w:rFonts w:ascii="Roboto" w:eastAsia="Roboto" w:hAnsi="Roboto" w:cs="Roboto"/>
                <w:color w:val="000000" w:themeColor="text1"/>
              </w:rPr>
            </w:pPr>
            <w:r w:rsidRPr="40975D62">
              <w:rPr>
                <w:rFonts w:ascii="Roboto" w:eastAsia="Roboto" w:hAnsi="Roboto" w:cs="Roboto"/>
                <w:color w:val="000000" w:themeColor="text1"/>
              </w:rPr>
              <w:t xml:space="preserve">The guide explores different types and characteristics of change and disruption, and how it impacts workers. This impact includes the role of psychosocial hazards, which organisations of all sizes have legislated requirements to act on. </w:t>
            </w:r>
          </w:p>
          <w:p w14:paraId="60BECA7A" w14:textId="44FD00E7" w:rsidR="20DC459A" w:rsidRDefault="20DC459A" w:rsidP="40975D62">
            <w:pPr>
              <w:rPr>
                <w:rFonts w:ascii="Roboto" w:eastAsia="Roboto" w:hAnsi="Roboto" w:cs="Roboto"/>
                <w:color w:val="000000" w:themeColor="text1"/>
              </w:rPr>
            </w:pPr>
            <w:r w:rsidRPr="40975D62">
              <w:rPr>
                <w:rFonts w:ascii="Roboto" w:eastAsia="Roboto" w:hAnsi="Roboto" w:cs="Roboto"/>
                <w:color w:val="000000" w:themeColor="text1"/>
              </w:rPr>
              <w:t xml:space="preserve">Smaller organisations may also benefit from the helpful checklist in the guide. </w:t>
            </w:r>
          </w:p>
          <w:p w14:paraId="16A4B6C0" w14:textId="0F5BB9A8" w:rsidR="40975D62" w:rsidRDefault="40975D62" w:rsidP="40975D62">
            <w:pPr>
              <w:rPr>
                <w:rFonts w:ascii="Roboto" w:eastAsia="Roboto" w:hAnsi="Roboto" w:cs="Roboto"/>
                <w:color w:val="000000" w:themeColor="text1"/>
              </w:rPr>
            </w:pPr>
          </w:p>
          <w:p w14:paraId="1D909696" w14:textId="3A6C8998" w:rsidR="7C41C84B" w:rsidRDefault="006B7142" w:rsidP="2A97092C">
            <w:pPr>
              <w:pStyle w:val="NoSpacing"/>
              <w:rPr>
                <w:rFonts w:ascii="Roboto" w:eastAsia="Roboto" w:hAnsi="Roboto" w:cs="Roboto"/>
                <w:b/>
                <w:bCs/>
                <w:color w:val="000000" w:themeColor="text1"/>
              </w:rPr>
            </w:pPr>
            <w:hyperlink r:id="rId14">
              <w:r w:rsidR="16C957E6" w:rsidRPr="40975D62">
                <w:rPr>
                  <w:rStyle w:val="Hyperlink"/>
                  <w:rFonts w:ascii="Roboto" w:eastAsia="Roboto" w:hAnsi="Roboto" w:cs="Roboto"/>
                  <w:b/>
                  <w:bCs/>
                </w:rPr>
                <w:t>Click here</w:t>
              </w:r>
            </w:hyperlink>
            <w:r w:rsidR="16C957E6" w:rsidRPr="40975D62">
              <w:rPr>
                <w:rFonts w:ascii="Roboto" w:eastAsia="Roboto" w:hAnsi="Roboto" w:cs="Roboto"/>
                <w:b/>
                <w:bCs/>
                <w:color w:val="000000" w:themeColor="text1"/>
              </w:rPr>
              <w:t xml:space="preserve"> to access the series and share your feedback.</w:t>
            </w:r>
          </w:p>
          <w:p w14:paraId="20D3285B" w14:textId="7BAEE193" w:rsidR="00BC0A83" w:rsidRDefault="00BC0A83" w:rsidP="441FDA5C">
            <w:pPr>
              <w:pStyle w:val="NoSpacing"/>
              <w:rPr>
                <w:rFonts w:ascii="Roboto" w:eastAsia="Roboto" w:hAnsi="Roboto" w:cs="Roboto"/>
                <w:b/>
                <w:bCs/>
              </w:rPr>
            </w:pPr>
          </w:p>
        </w:tc>
      </w:tr>
    </w:tbl>
    <w:p w14:paraId="232A8473" w14:textId="0FEE5BC2" w:rsidR="4A15010C" w:rsidRDefault="4A15010C" w:rsidP="69A44E68">
      <w:pPr>
        <w:spacing w:after="200" w:line="276" w:lineRule="auto"/>
        <w:rPr>
          <w:rFonts w:ascii="Roboto" w:eastAsia="Roboto" w:hAnsi="Roboto" w:cs="Roboto"/>
          <w:color w:val="000000" w:themeColor="text1"/>
          <w:sz w:val="24"/>
          <w:szCs w:val="24"/>
          <w:lang w:val="en-US"/>
        </w:rPr>
      </w:pPr>
    </w:p>
    <w:tbl>
      <w:tblPr>
        <w:tblStyle w:val="TableGrid"/>
        <w:tblW w:w="0" w:type="auto"/>
        <w:tblLayout w:type="fixed"/>
        <w:tblLook w:val="06A0" w:firstRow="1" w:lastRow="0" w:firstColumn="1" w:lastColumn="0" w:noHBand="1" w:noVBand="1"/>
      </w:tblPr>
      <w:tblGrid>
        <w:gridCol w:w="9000"/>
      </w:tblGrid>
      <w:tr w:rsidR="69A44E68" w14:paraId="08074092" w14:textId="77777777" w:rsidTr="40975D62">
        <w:tc>
          <w:tcPr>
            <w:tcW w:w="9000" w:type="dxa"/>
            <w:shd w:val="clear" w:color="auto" w:fill="F2F2F2" w:themeFill="background1" w:themeFillShade="F2"/>
          </w:tcPr>
          <w:p w14:paraId="6CECB003" w14:textId="2187AECB" w:rsidR="69A44E68" w:rsidRDefault="69A44E68" w:rsidP="69A44E68">
            <w:pPr>
              <w:rPr>
                <w:rFonts w:ascii="Roboto" w:eastAsia="Roboto" w:hAnsi="Roboto" w:cs="Roboto"/>
              </w:rPr>
            </w:pPr>
            <w:r w:rsidRPr="69A44E68">
              <w:rPr>
                <w:rStyle w:val="normaltextrun"/>
                <w:rFonts w:ascii="Roboto" w:eastAsia="Roboto" w:hAnsi="Roboto" w:cs="Roboto"/>
                <w:lang w:val="en-US"/>
              </w:rPr>
              <w:t>LinkedIn post</w:t>
            </w:r>
          </w:p>
        </w:tc>
      </w:tr>
      <w:tr w:rsidR="69A44E68" w14:paraId="36545E64" w14:textId="77777777" w:rsidTr="40975D62">
        <w:tc>
          <w:tcPr>
            <w:tcW w:w="9000" w:type="dxa"/>
          </w:tcPr>
          <w:p w14:paraId="058AC128" w14:textId="77777777" w:rsidR="69A44E68" w:rsidRDefault="69A44E68" w:rsidP="00BC0A83">
            <w:pPr>
              <w:pStyle w:val="NoSpacing"/>
              <w:rPr>
                <w:rStyle w:val="normaltextrun"/>
                <w:rFonts w:ascii="Roboto" w:eastAsia="Roboto" w:hAnsi="Roboto" w:cs="Roboto"/>
                <w:lang w:val="en-US"/>
              </w:rPr>
            </w:pPr>
          </w:p>
          <w:p w14:paraId="381621C2" w14:textId="40D33313" w:rsidR="7866BB32" w:rsidRDefault="72E30FD0" w:rsidP="40975D62">
            <w:pPr>
              <w:spacing w:after="160" w:line="259" w:lineRule="auto"/>
              <w:rPr>
                <w:rFonts w:ascii="Roboto" w:eastAsia="Roboto" w:hAnsi="Roboto" w:cs="Roboto"/>
                <w:color w:val="000000" w:themeColor="text1"/>
              </w:rPr>
            </w:pPr>
            <w:r w:rsidRPr="40975D62">
              <w:rPr>
                <w:rFonts w:ascii="Roboto" w:eastAsia="Roboto" w:hAnsi="Roboto" w:cs="Roboto"/>
                <w:lang w:val="en-US"/>
              </w:rPr>
              <w:t xml:space="preserve">From fires and floods to cybercrime and a pandemic, many Australian workplaces </w:t>
            </w:r>
            <w:r w:rsidRPr="40975D62">
              <w:rPr>
                <w:rFonts w:ascii="Roboto" w:eastAsia="Roboto" w:hAnsi="Roboto" w:cs="Roboto"/>
                <w:color w:val="000000" w:themeColor="text1"/>
              </w:rPr>
              <w:t xml:space="preserve">have been impacted by major disruptions and change in recent years. </w:t>
            </w:r>
          </w:p>
          <w:p w14:paraId="5258F03F" w14:textId="638D91B2" w:rsidR="7866BB32" w:rsidRDefault="72E30FD0" w:rsidP="40975D62">
            <w:pPr>
              <w:rPr>
                <w:rFonts w:ascii="Roboto" w:eastAsia="Roboto" w:hAnsi="Roboto" w:cs="Roboto"/>
                <w:color w:val="000000" w:themeColor="text1"/>
              </w:rPr>
            </w:pPr>
            <w:r w:rsidRPr="40975D62">
              <w:rPr>
                <w:rFonts w:ascii="Roboto" w:eastAsia="Roboto" w:hAnsi="Roboto" w:cs="Roboto"/>
                <w:color w:val="000000" w:themeColor="text1"/>
              </w:rPr>
              <w:t xml:space="preserve">A new guide helps organisations to be better prepared – by outlining what they can do before, during and after a major disruption, to help minimise the impacts on people mental health.  </w:t>
            </w:r>
          </w:p>
          <w:p w14:paraId="45AEE021" w14:textId="4DBCBA1E" w:rsidR="7866BB32" w:rsidRDefault="7866BB32" w:rsidP="40975D62">
            <w:pPr>
              <w:rPr>
                <w:rFonts w:ascii="Roboto" w:eastAsia="Roboto" w:hAnsi="Roboto" w:cs="Roboto"/>
                <w:color w:val="000000" w:themeColor="text1"/>
              </w:rPr>
            </w:pPr>
          </w:p>
          <w:p w14:paraId="4B60E59D" w14:textId="19FB35CC" w:rsidR="7866BB32" w:rsidRDefault="72E30FD0" w:rsidP="40975D62">
            <w:pPr>
              <w:rPr>
                <w:rFonts w:ascii="Roboto" w:eastAsia="Roboto" w:hAnsi="Roboto" w:cs="Roboto"/>
              </w:rPr>
            </w:pPr>
            <w:r w:rsidRPr="40975D62">
              <w:rPr>
                <w:rFonts w:ascii="Roboto" w:eastAsia="Roboto" w:hAnsi="Roboto" w:cs="Roboto"/>
              </w:rPr>
              <w:t>Developed by experts at Transitioning Well and released by</w:t>
            </w:r>
            <w:r w:rsidR="453A33C8" w:rsidRPr="40975D62">
              <w:rPr>
                <w:rFonts w:ascii="Roboto" w:eastAsia="Roboto" w:hAnsi="Roboto" w:cs="Roboto"/>
              </w:rPr>
              <w:t xml:space="preserve"> the National Mental Health Commission</w:t>
            </w:r>
            <w:r w:rsidR="51F5FDCC" w:rsidRPr="40975D62">
              <w:rPr>
                <w:rFonts w:ascii="Roboto" w:eastAsia="Roboto" w:hAnsi="Roboto" w:cs="Roboto"/>
              </w:rPr>
              <w:t xml:space="preserve">, the </w:t>
            </w:r>
            <w:r w:rsidR="10AF8BE4" w:rsidRPr="001B195B">
              <w:rPr>
                <w:rFonts w:ascii="Roboto" w:eastAsia="Roboto" w:hAnsi="Roboto" w:cs="Roboto"/>
                <w:i/>
                <w:iCs/>
              </w:rPr>
              <w:t xml:space="preserve">Mentally healthy workplaces: Managing change and disruption </w:t>
            </w:r>
            <w:r w:rsidR="10AF8BE4" w:rsidRPr="001B195B">
              <w:rPr>
                <w:rFonts w:ascii="Roboto" w:eastAsia="Roboto" w:hAnsi="Roboto" w:cs="Roboto"/>
              </w:rPr>
              <w:t>guide</w:t>
            </w:r>
            <w:r w:rsidR="10AF8BE4" w:rsidRPr="40975D62">
              <w:rPr>
                <w:rFonts w:ascii="Roboto" w:eastAsia="Roboto" w:hAnsi="Roboto" w:cs="Roboto"/>
              </w:rPr>
              <w:t xml:space="preserve"> </w:t>
            </w:r>
            <w:r w:rsidR="453A33C8" w:rsidRPr="40975D62">
              <w:rPr>
                <w:rFonts w:ascii="Roboto" w:eastAsia="Roboto" w:hAnsi="Roboto" w:cs="Roboto"/>
              </w:rPr>
              <w:t xml:space="preserve">helps organisations of all sizes to better understand the impacts of disruptions and change on the mental health of their workers. </w:t>
            </w:r>
          </w:p>
          <w:p w14:paraId="5001F706" w14:textId="7EE890D2" w:rsidR="7866BB32" w:rsidRDefault="7866BB32" w:rsidP="40975D62">
            <w:pPr>
              <w:rPr>
                <w:rFonts w:ascii="Roboto" w:eastAsia="Roboto" w:hAnsi="Roboto" w:cs="Roboto"/>
              </w:rPr>
            </w:pPr>
          </w:p>
          <w:p w14:paraId="51D35F60" w14:textId="4B2B2728" w:rsidR="7866BB32" w:rsidRDefault="453A33C8" w:rsidP="40975D62">
            <w:pPr>
              <w:rPr>
                <w:rFonts w:ascii="Roboto" w:eastAsia="Roboto" w:hAnsi="Roboto" w:cs="Roboto"/>
              </w:rPr>
            </w:pPr>
            <w:r w:rsidRPr="40975D62">
              <w:rPr>
                <w:rFonts w:ascii="Roboto" w:eastAsia="Roboto" w:hAnsi="Roboto" w:cs="Roboto"/>
              </w:rPr>
              <w:t xml:space="preserve">The </w:t>
            </w:r>
            <w:r w:rsidR="00D20D54">
              <w:rPr>
                <w:rFonts w:ascii="Roboto" w:eastAsia="Roboto" w:hAnsi="Roboto" w:cs="Roboto"/>
              </w:rPr>
              <w:t xml:space="preserve">companion </w:t>
            </w:r>
            <w:r w:rsidR="00C16651">
              <w:rPr>
                <w:rFonts w:ascii="Roboto" w:eastAsia="Roboto" w:hAnsi="Roboto" w:cs="Roboto"/>
                <w:i/>
                <w:iCs/>
              </w:rPr>
              <w:t>Stories from the field</w:t>
            </w:r>
            <w:r w:rsidR="00C16651">
              <w:rPr>
                <w:rFonts w:ascii="Roboto" w:eastAsia="Roboto" w:hAnsi="Roboto" w:cs="Roboto"/>
              </w:rPr>
              <w:t xml:space="preserve"> document</w:t>
            </w:r>
            <w:r w:rsidRPr="40975D62">
              <w:rPr>
                <w:rFonts w:ascii="Roboto" w:eastAsia="Roboto" w:hAnsi="Roboto" w:cs="Roboto"/>
              </w:rPr>
              <w:t xml:space="preserve"> </w:t>
            </w:r>
            <w:r w:rsidR="1B6FDA60" w:rsidRPr="40975D62">
              <w:rPr>
                <w:rFonts w:ascii="Roboto" w:eastAsia="Roboto" w:hAnsi="Roboto" w:cs="Roboto"/>
              </w:rPr>
              <w:t xml:space="preserve">shares </w:t>
            </w:r>
            <w:r w:rsidRPr="40975D62">
              <w:rPr>
                <w:rFonts w:ascii="Roboto" w:eastAsia="Roboto" w:hAnsi="Roboto" w:cs="Roboto"/>
              </w:rPr>
              <w:t xml:space="preserve">a range of case studies </w:t>
            </w:r>
            <w:r w:rsidR="00C16651">
              <w:rPr>
                <w:rFonts w:ascii="Roboto" w:eastAsia="Roboto" w:hAnsi="Roboto" w:cs="Roboto"/>
              </w:rPr>
              <w:t>which</w:t>
            </w:r>
            <w:r w:rsidRPr="40975D62">
              <w:rPr>
                <w:rFonts w:ascii="Roboto" w:eastAsia="Roboto" w:hAnsi="Roboto" w:cs="Roboto"/>
              </w:rPr>
              <w:t xml:space="preserve"> sh</w:t>
            </w:r>
            <w:r w:rsidR="572B122C" w:rsidRPr="40975D62">
              <w:rPr>
                <w:rFonts w:ascii="Roboto" w:eastAsia="Roboto" w:hAnsi="Roboto" w:cs="Roboto"/>
              </w:rPr>
              <w:t>ow</w:t>
            </w:r>
            <w:r w:rsidRPr="40975D62">
              <w:rPr>
                <w:rFonts w:ascii="Roboto" w:eastAsia="Roboto" w:hAnsi="Roboto" w:cs="Roboto"/>
              </w:rPr>
              <w:t xml:space="preserve"> how other</w:t>
            </w:r>
            <w:r w:rsidR="3F8129D8" w:rsidRPr="40975D62">
              <w:rPr>
                <w:rFonts w:ascii="Roboto" w:eastAsia="Roboto" w:hAnsi="Roboto" w:cs="Roboto"/>
              </w:rPr>
              <w:t xml:space="preserve"> organisations</w:t>
            </w:r>
            <w:r w:rsidRPr="40975D62">
              <w:rPr>
                <w:rFonts w:ascii="Roboto" w:eastAsia="Roboto" w:hAnsi="Roboto" w:cs="Roboto"/>
              </w:rPr>
              <w:t xml:space="preserve"> have responded</w:t>
            </w:r>
            <w:r w:rsidR="0A55BFE3" w:rsidRPr="40975D62">
              <w:rPr>
                <w:rFonts w:ascii="Roboto" w:eastAsia="Roboto" w:hAnsi="Roboto" w:cs="Roboto"/>
              </w:rPr>
              <w:t xml:space="preserve"> to major disruptions. </w:t>
            </w:r>
          </w:p>
          <w:p w14:paraId="410A9D0D" w14:textId="7D53D026" w:rsidR="7866BB32" w:rsidRDefault="7866BB32" w:rsidP="40975D62">
            <w:pPr>
              <w:rPr>
                <w:rFonts w:ascii="Roboto" w:eastAsia="Roboto" w:hAnsi="Roboto" w:cs="Roboto"/>
              </w:rPr>
            </w:pPr>
          </w:p>
          <w:p w14:paraId="3B80A176" w14:textId="11C75669" w:rsidR="7866BB32" w:rsidRDefault="453A33C8" w:rsidP="40975D62">
            <w:pPr>
              <w:spacing w:after="160" w:line="259" w:lineRule="auto"/>
              <w:rPr>
                <w:rFonts w:ascii="Roboto" w:eastAsia="Roboto" w:hAnsi="Roboto" w:cs="Roboto"/>
                <w:color w:val="000000" w:themeColor="text1"/>
              </w:rPr>
            </w:pPr>
            <w:r w:rsidRPr="40975D62">
              <w:rPr>
                <w:rFonts w:ascii="Roboto" w:eastAsia="Roboto" w:hAnsi="Roboto" w:cs="Roboto"/>
                <w:color w:val="000000" w:themeColor="text1"/>
              </w:rPr>
              <w:lastRenderedPageBreak/>
              <w:t xml:space="preserve">The guide explores different types and characteristics of change and disruption, and how it impacts workers. This impact includes the role of psychosocial hazards, which organisations of all sizes have legislated requirements to act on. </w:t>
            </w:r>
          </w:p>
          <w:p w14:paraId="511ADFA9" w14:textId="2E8717B0" w:rsidR="7866BB32" w:rsidRDefault="4996500C" w:rsidP="40975D62">
            <w:pPr>
              <w:rPr>
                <w:rFonts w:ascii="Roboto" w:eastAsia="Roboto" w:hAnsi="Roboto" w:cs="Roboto"/>
                <w:color w:val="000000" w:themeColor="text1"/>
              </w:rPr>
            </w:pPr>
            <w:r w:rsidRPr="40975D62">
              <w:rPr>
                <w:rFonts w:ascii="Roboto" w:eastAsia="Roboto" w:hAnsi="Roboto" w:cs="Roboto"/>
                <w:color w:val="000000" w:themeColor="text1"/>
              </w:rPr>
              <w:t>People in key roles</w:t>
            </w:r>
            <w:r w:rsidR="582AE891" w:rsidRPr="40975D62">
              <w:rPr>
                <w:rFonts w:ascii="Roboto" w:eastAsia="Roboto" w:hAnsi="Roboto" w:cs="Roboto"/>
                <w:color w:val="000000" w:themeColor="text1"/>
              </w:rPr>
              <w:t xml:space="preserve"> – </w:t>
            </w:r>
            <w:r w:rsidRPr="40975D62">
              <w:rPr>
                <w:rFonts w:ascii="Roboto" w:eastAsia="Roboto" w:hAnsi="Roboto" w:cs="Roboto"/>
                <w:color w:val="000000" w:themeColor="text1"/>
              </w:rPr>
              <w:t>such</w:t>
            </w:r>
            <w:r w:rsidR="453A33C8" w:rsidRPr="40975D62">
              <w:rPr>
                <w:rFonts w:ascii="Roboto" w:eastAsia="Roboto" w:hAnsi="Roboto" w:cs="Roboto"/>
                <w:color w:val="000000" w:themeColor="text1"/>
              </w:rPr>
              <w:t xml:space="preserve"> </w:t>
            </w:r>
            <w:r w:rsidR="582AE891" w:rsidRPr="40975D62">
              <w:rPr>
                <w:rFonts w:ascii="Roboto" w:eastAsia="Roboto" w:hAnsi="Roboto" w:cs="Roboto"/>
                <w:color w:val="000000" w:themeColor="text1"/>
              </w:rPr>
              <w:t xml:space="preserve">as Human Resources and Occupational Health and Safety - </w:t>
            </w:r>
            <w:r w:rsidR="453A33C8" w:rsidRPr="40975D62">
              <w:rPr>
                <w:rFonts w:ascii="Roboto" w:eastAsia="Roboto" w:hAnsi="Roboto" w:cs="Roboto"/>
                <w:color w:val="000000" w:themeColor="text1"/>
              </w:rPr>
              <w:t xml:space="preserve">may also benefit from the helpful checklist in the guide. </w:t>
            </w:r>
          </w:p>
          <w:p w14:paraId="5CB42ED5" w14:textId="0F5BB9A8" w:rsidR="7866BB32" w:rsidRDefault="7866BB32" w:rsidP="40975D62">
            <w:pPr>
              <w:rPr>
                <w:rFonts w:ascii="Roboto" w:eastAsia="Roboto" w:hAnsi="Roboto" w:cs="Roboto"/>
                <w:color w:val="000000" w:themeColor="text1"/>
              </w:rPr>
            </w:pPr>
          </w:p>
          <w:p w14:paraId="72541AB8" w14:textId="3E543711" w:rsidR="7866BB32" w:rsidRDefault="006B7142" w:rsidP="7866BB32">
            <w:pPr>
              <w:pStyle w:val="NoSpacing"/>
              <w:rPr>
                <w:rFonts w:ascii="Roboto" w:eastAsia="Roboto" w:hAnsi="Roboto" w:cs="Roboto"/>
                <w:b/>
                <w:bCs/>
                <w:color w:val="000000" w:themeColor="text1"/>
              </w:rPr>
            </w:pPr>
            <w:hyperlink r:id="rId15">
              <w:r w:rsidR="49125E47" w:rsidRPr="40975D62">
                <w:rPr>
                  <w:rStyle w:val="Hyperlink"/>
                  <w:rFonts w:ascii="Roboto" w:eastAsia="Roboto" w:hAnsi="Roboto" w:cs="Roboto"/>
                  <w:b/>
                  <w:bCs/>
                </w:rPr>
                <w:t>Click here</w:t>
              </w:r>
            </w:hyperlink>
            <w:r w:rsidR="49125E47" w:rsidRPr="40975D62">
              <w:rPr>
                <w:rFonts w:ascii="Roboto" w:eastAsia="Roboto" w:hAnsi="Roboto" w:cs="Roboto"/>
                <w:b/>
                <w:bCs/>
                <w:color w:val="000000" w:themeColor="text1"/>
              </w:rPr>
              <w:t xml:space="preserve"> to access the series and share your feedback.</w:t>
            </w:r>
          </w:p>
          <w:p w14:paraId="63667EA9" w14:textId="3720DF7E" w:rsidR="00BC0A83" w:rsidRDefault="00BC0A83" w:rsidP="00BC0A83">
            <w:pPr>
              <w:pStyle w:val="NoSpacing"/>
              <w:rPr>
                <w:rStyle w:val="normaltextrun"/>
                <w:rFonts w:ascii="Roboto" w:eastAsia="Roboto" w:hAnsi="Roboto" w:cs="Roboto"/>
                <w:lang w:val="en-US"/>
              </w:rPr>
            </w:pPr>
          </w:p>
        </w:tc>
      </w:tr>
    </w:tbl>
    <w:p w14:paraId="5E745541" w14:textId="21EEAEEB" w:rsidR="4A15010C" w:rsidRDefault="4A15010C" w:rsidP="6F4456C2">
      <w:pPr>
        <w:spacing w:after="200" w:line="276" w:lineRule="auto"/>
        <w:rPr>
          <w:rFonts w:ascii="Roboto" w:eastAsia="Roboto" w:hAnsi="Roboto" w:cs="Roboto"/>
          <w:color w:val="000000" w:themeColor="text1"/>
          <w:sz w:val="24"/>
          <w:szCs w:val="24"/>
          <w:lang w:val="en-US"/>
        </w:rPr>
      </w:pPr>
    </w:p>
    <w:sectPr w:rsidR="4A15010C">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291F3" w14:textId="77777777" w:rsidR="00D97AF4" w:rsidRDefault="00D97AF4" w:rsidP="00912AF7">
      <w:pPr>
        <w:spacing w:after="0" w:line="240" w:lineRule="auto"/>
      </w:pPr>
      <w:r>
        <w:separator/>
      </w:r>
    </w:p>
  </w:endnote>
  <w:endnote w:type="continuationSeparator" w:id="0">
    <w:p w14:paraId="5B71AFE0" w14:textId="77777777" w:rsidR="00D97AF4" w:rsidRDefault="00D97AF4" w:rsidP="00912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A15010C" w14:paraId="700AB016" w14:textId="77777777" w:rsidTr="4A15010C">
      <w:tc>
        <w:tcPr>
          <w:tcW w:w="3005" w:type="dxa"/>
        </w:tcPr>
        <w:p w14:paraId="50AEC367" w14:textId="33EB7727" w:rsidR="4A15010C" w:rsidRDefault="4A15010C" w:rsidP="4A15010C">
          <w:pPr>
            <w:pStyle w:val="Header"/>
            <w:ind w:left="-115"/>
          </w:pPr>
        </w:p>
      </w:tc>
      <w:tc>
        <w:tcPr>
          <w:tcW w:w="3005" w:type="dxa"/>
        </w:tcPr>
        <w:p w14:paraId="67BDDD86" w14:textId="538DB147" w:rsidR="4A15010C" w:rsidRDefault="4A15010C" w:rsidP="4A15010C">
          <w:pPr>
            <w:pStyle w:val="Header"/>
            <w:jc w:val="center"/>
          </w:pPr>
        </w:p>
      </w:tc>
      <w:tc>
        <w:tcPr>
          <w:tcW w:w="3005" w:type="dxa"/>
        </w:tcPr>
        <w:p w14:paraId="0DC6F463" w14:textId="0F7689DC" w:rsidR="4A15010C" w:rsidRDefault="4A15010C" w:rsidP="4A15010C">
          <w:pPr>
            <w:pStyle w:val="Header"/>
            <w:ind w:right="-115"/>
            <w:jc w:val="right"/>
          </w:pPr>
        </w:p>
      </w:tc>
    </w:tr>
  </w:tbl>
  <w:p w14:paraId="1EB164DB" w14:textId="79D51E38" w:rsidR="4A15010C" w:rsidRDefault="4A15010C" w:rsidP="4A150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59118" w14:textId="77777777" w:rsidR="00D97AF4" w:rsidRDefault="00D97AF4" w:rsidP="00912AF7">
      <w:pPr>
        <w:spacing w:after="0" w:line="240" w:lineRule="auto"/>
      </w:pPr>
      <w:r>
        <w:separator/>
      </w:r>
    </w:p>
  </w:footnote>
  <w:footnote w:type="continuationSeparator" w:id="0">
    <w:p w14:paraId="75E2AAF8" w14:textId="77777777" w:rsidR="00D97AF4" w:rsidRDefault="00D97AF4" w:rsidP="00912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2DE06" w14:textId="19279A68" w:rsidR="6F4456C2" w:rsidRDefault="42B623E3" w:rsidP="6F4456C2">
    <w:pPr>
      <w:pStyle w:val="Header"/>
    </w:pPr>
    <w:r>
      <w:t xml:space="preserve">Disruption and change </w:t>
    </w:r>
    <w:r w:rsidR="6F4456C2">
      <w:tab/>
    </w:r>
    <w:r>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78A5"/>
    <w:multiLevelType w:val="hybridMultilevel"/>
    <w:tmpl w:val="47480CB6"/>
    <w:lvl w:ilvl="0" w:tplc="0C09000F">
      <w:start w:val="1"/>
      <w:numFmt w:val="decimal"/>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67439E5"/>
    <w:multiLevelType w:val="hybridMultilevel"/>
    <w:tmpl w:val="14D21E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185896"/>
    <w:multiLevelType w:val="hybridMultilevel"/>
    <w:tmpl w:val="9434F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8A3F1C"/>
    <w:multiLevelType w:val="hybridMultilevel"/>
    <w:tmpl w:val="72ACCB82"/>
    <w:lvl w:ilvl="0" w:tplc="EC5048A2">
      <w:start w:val="1"/>
      <w:numFmt w:val="bullet"/>
      <w:lvlText w:val=""/>
      <w:lvlJc w:val="left"/>
      <w:pPr>
        <w:ind w:left="720" w:hanging="360"/>
      </w:pPr>
      <w:rPr>
        <w:rFonts w:ascii="Symbol" w:hAnsi="Symbol" w:hint="default"/>
      </w:rPr>
    </w:lvl>
    <w:lvl w:ilvl="1" w:tplc="C5E6A05C">
      <w:start w:val="1"/>
      <w:numFmt w:val="bullet"/>
      <w:lvlText w:val="o"/>
      <w:lvlJc w:val="left"/>
      <w:pPr>
        <w:ind w:left="1440" w:hanging="360"/>
      </w:pPr>
      <w:rPr>
        <w:rFonts w:ascii="Courier New" w:hAnsi="Courier New" w:hint="default"/>
      </w:rPr>
    </w:lvl>
    <w:lvl w:ilvl="2" w:tplc="6402F57E">
      <w:start w:val="1"/>
      <w:numFmt w:val="bullet"/>
      <w:lvlText w:val=""/>
      <w:lvlJc w:val="left"/>
      <w:pPr>
        <w:ind w:left="2160" w:hanging="360"/>
      </w:pPr>
      <w:rPr>
        <w:rFonts w:ascii="Wingdings" w:hAnsi="Wingdings" w:hint="default"/>
      </w:rPr>
    </w:lvl>
    <w:lvl w:ilvl="3" w:tplc="9378CE44">
      <w:start w:val="1"/>
      <w:numFmt w:val="bullet"/>
      <w:lvlText w:val=""/>
      <w:lvlJc w:val="left"/>
      <w:pPr>
        <w:ind w:left="2880" w:hanging="360"/>
      </w:pPr>
      <w:rPr>
        <w:rFonts w:ascii="Symbol" w:hAnsi="Symbol" w:hint="default"/>
      </w:rPr>
    </w:lvl>
    <w:lvl w:ilvl="4" w:tplc="B6BE045A">
      <w:start w:val="1"/>
      <w:numFmt w:val="bullet"/>
      <w:lvlText w:val="o"/>
      <w:lvlJc w:val="left"/>
      <w:pPr>
        <w:ind w:left="3600" w:hanging="360"/>
      </w:pPr>
      <w:rPr>
        <w:rFonts w:ascii="Courier New" w:hAnsi="Courier New" w:hint="default"/>
      </w:rPr>
    </w:lvl>
    <w:lvl w:ilvl="5" w:tplc="5978DFD6">
      <w:start w:val="1"/>
      <w:numFmt w:val="bullet"/>
      <w:lvlText w:val=""/>
      <w:lvlJc w:val="left"/>
      <w:pPr>
        <w:ind w:left="4320" w:hanging="360"/>
      </w:pPr>
      <w:rPr>
        <w:rFonts w:ascii="Wingdings" w:hAnsi="Wingdings" w:hint="default"/>
      </w:rPr>
    </w:lvl>
    <w:lvl w:ilvl="6" w:tplc="A5206ACC">
      <w:start w:val="1"/>
      <w:numFmt w:val="bullet"/>
      <w:lvlText w:val=""/>
      <w:lvlJc w:val="left"/>
      <w:pPr>
        <w:ind w:left="5040" w:hanging="360"/>
      </w:pPr>
      <w:rPr>
        <w:rFonts w:ascii="Symbol" w:hAnsi="Symbol" w:hint="default"/>
      </w:rPr>
    </w:lvl>
    <w:lvl w:ilvl="7" w:tplc="9B8A9028">
      <w:start w:val="1"/>
      <w:numFmt w:val="bullet"/>
      <w:lvlText w:val="o"/>
      <w:lvlJc w:val="left"/>
      <w:pPr>
        <w:ind w:left="5760" w:hanging="360"/>
      </w:pPr>
      <w:rPr>
        <w:rFonts w:ascii="Courier New" w:hAnsi="Courier New" w:hint="default"/>
      </w:rPr>
    </w:lvl>
    <w:lvl w:ilvl="8" w:tplc="C0F29B44">
      <w:start w:val="1"/>
      <w:numFmt w:val="bullet"/>
      <w:lvlText w:val=""/>
      <w:lvlJc w:val="left"/>
      <w:pPr>
        <w:ind w:left="6480" w:hanging="360"/>
      </w:pPr>
      <w:rPr>
        <w:rFonts w:ascii="Wingdings" w:hAnsi="Wingdings" w:hint="default"/>
      </w:rPr>
    </w:lvl>
  </w:abstractNum>
  <w:abstractNum w:abstractNumId="4" w15:restartNumberingAfterBreak="0">
    <w:nsid w:val="139F744C"/>
    <w:multiLevelType w:val="hybridMultilevel"/>
    <w:tmpl w:val="F282E43A"/>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DA5A79"/>
    <w:multiLevelType w:val="hybridMultilevel"/>
    <w:tmpl w:val="5E127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E87F55"/>
    <w:multiLevelType w:val="hybridMultilevel"/>
    <w:tmpl w:val="8ADA5E9C"/>
    <w:lvl w:ilvl="0" w:tplc="07BAC686">
      <w:start w:val="2"/>
      <w:numFmt w:val="decimal"/>
      <w:lvlText w:val="%1."/>
      <w:lvlJc w:val="left"/>
      <w:pPr>
        <w:ind w:left="720" w:hanging="360"/>
      </w:pPr>
    </w:lvl>
    <w:lvl w:ilvl="1" w:tplc="93DCD780">
      <w:start w:val="1"/>
      <w:numFmt w:val="lowerLetter"/>
      <w:lvlText w:val="%2."/>
      <w:lvlJc w:val="left"/>
      <w:pPr>
        <w:ind w:left="1440" w:hanging="360"/>
      </w:pPr>
    </w:lvl>
    <w:lvl w:ilvl="2" w:tplc="0CAEC774">
      <w:start w:val="1"/>
      <w:numFmt w:val="lowerRoman"/>
      <w:lvlText w:val="%3."/>
      <w:lvlJc w:val="right"/>
      <w:pPr>
        <w:ind w:left="2160" w:hanging="180"/>
      </w:pPr>
    </w:lvl>
    <w:lvl w:ilvl="3" w:tplc="2BE41D02">
      <w:start w:val="1"/>
      <w:numFmt w:val="decimal"/>
      <w:lvlText w:val="%4."/>
      <w:lvlJc w:val="left"/>
      <w:pPr>
        <w:ind w:left="2880" w:hanging="360"/>
      </w:pPr>
    </w:lvl>
    <w:lvl w:ilvl="4" w:tplc="364664F8">
      <w:start w:val="1"/>
      <w:numFmt w:val="lowerLetter"/>
      <w:lvlText w:val="%5."/>
      <w:lvlJc w:val="left"/>
      <w:pPr>
        <w:ind w:left="3600" w:hanging="360"/>
      </w:pPr>
    </w:lvl>
    <w:lvl w:ilvl="5" w:tplc="11A2E24C">
      <w:start w:val="1"/>
      <w:numFmt w:val="lowerRoman"/>
      <w:lvlText w:val="%6."/>
      <w:lvlJc w:val="right"/>
      <w:pPr>
        <w:ind w:left="4320" w:hanging="180"/>
      </w:pPr>
    </w:lvl>
    <w:lvl w:ilvl="6" w:tplc="2BE07C10">
      <w:start w:val="1"/>
      <w:numFmt w:val="decimal"/>
      <w:lvlText w:val="%7."/>
      <w:lvlJc w:val="left"/>
      <w:pPr>
        <w:ind w:left="5040" w:hanging="360"/>
      </w:pPr>
    </w:lvl>
    <w:lvl w:ilvl="7" w:tplc="188E417E">
      <w:start w:val="1"/>
      <w:numFmt w:val="lowerLetter"/>
      <w:lvlText w:val="%8."/>
      <w:lvlJc w:val="left"/>
      <w:pPr>
        <w:ind w:left="5760" w:hanging="360"/>
      </w:pPr>
    </w:lvl>
    <w:lvl w:ilvl="8" w:tplc="E0BC2D96">
      <w:start w:val="1"/>
      <w:numFmt w:val="lowerRoman"/>
      <w:lvlText w:val="%9."/>
      <w:lvlJc w:val="right"/>
      <w:pPr>
        <w:ind w:left="6480" w:hanging="180"/>
      </w:pPr>
    </w:lvl>
  </w:abstractNum>
  <w:abstractNum w:abstractNumId="7" w15:restartNumberingAfterBreak="0">
    <w:nsid w:val="1E7F3767"/>
    <w:multiLevelType w:val="hybridMultilevel"/>
    <w:tmpl w:val="2FEAB2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56AB51"/>
    <w:multiLevelType w:val="hybridMultilevel"/>
    <w:tmpl w:val="CD8299FA"/>
    <w:lvl w:ilvl="0" w:tplc="7A2C6500">
      <w:start w:val="1"/>
      <w:numFmt w:val="decimal"/>
      <w:lvlText w:val="%1."/>
      <w:lvlJc w:val="left"/>
      <w:pPr>
        <w:ind w:left="720" w:hanging="360"/>
      </w:pPr>
    </w:lvl>
    <w:lvl w:ilvl="1" w:tplc="48A09E5C">
      <w:start w:val="1"/>
      <w:numFmt w:val="lowerLetter"/>
      <w:lvlText w:val="%2."/>
      <w:lvlJc w:val="left"/>
      <w:pPr>
        <w:ind w:left="1440" w:hanging="360"/>
      </w:pPr>
    </w:lvl>
    <w:lvl w:ilvl="2" w:tplc="DD3E0F6A">
      <w:start w:val="1"/>
      <w:numFmt w:val="lowerRoman"/>
      <w:lvlText w:val="%3."/>
      <w:lvlJc w:val="right"/>
      <w:pPr>
        <w:ind w:left="2160" w:hanging="180"/>
      </w:pPr>
    </w:lvl>
    <w:lvl w:ilvl="3" w:tplc="C6589EEA">
      <w:start w:val="1"/>
      <w:numFmt w:val="decimal"/>
      <w:lvlText w:val="%4."/>
      <w:lvlJc w:val="left"/>
      <w:pPr>
        <w:ind w:left="2880" w:hanging="360"/>
      </w:pPr>
    </w:lvl>
    <w:lvl w:ilvl="4" w:tplc="183C025E">
      <w:start w:val="1"/>
      <w:numFmt w:val="lowerLetter"/>
      <w:lvlText w:val="%5."/>
      <w:lvlJc w:val="left"/>
      <w:pPr>
        <w:ind w:left="3600" w:hanging="360"/>
      </w:pPr>
    </w:lvl>
    <w:lvl w:ilvl="5" w:tplc="2D58F09C">
      <w:start w:val="1"/>
      <w:numFmt w:val="lowerRoman"/>
      <w:lvlText w:val="%6."/>
      <w:lvlJc w:val="right"/>
      <w:pPr>
        <w:ind w:left="4320" w:hanging="180"/>
      </w:pPr>
    </w:lvl>
    <w:lvl w:ilvl="6" w:tplc="42E2576E">
      <w:start w:val="1"/>
      <w:numFmt w:val="decimal"/>
      <w:lvlText w:val="%7."/>
      <w:lvlJc w:val="left"/>
      <w:pPr>
        <w:ind w:left="5040" w:hanging="360"/>
      </w:pPr>
    </w:lvl>
    <w:lvl w:ilvl="7" w:tplc="8F9012C8">
      <w:start w:val="1"/>
      <w:numFmt w:val="lowerLetter"/>
      <w:lvlText w:val="%8."/>
      <w:lvlJc w:val="left"/>
      <w:pPr>
        <w:ind w:left="5760" w:hanging="360"/>
      </w:pPr>
    </w:lvl>
    <w:lvl w:ilvl="8" w:tplc="D714C1E4">
      <w:start w:val="1"/>
      <w:numFmt w:val="lowerRoman"/>
      <w:lvlText w:val="%9."/>
      <w:lvlJc w:val="right"/>
      <w:pPr>
        <w:ind w:left="6480" w:hanging="180"/>
      </w:pPr>
    </w:lvl>
  </w:abstractNum>
  <w:abstractNum w:abstractNumId="9" w15:restartNumberingAfterBreak="0">
    <w:nsid w:val="24F9263D"/>
    <w:multiLevelType w:val="hybridMultilevel"/>
    <w:tmpl w:val="5B646A4C"/>
    <w:lvl w:ilvl="0" w:tplc="6D860786">
      <w:start w:val="1"/>
      <w:numFmt w:val="decimal"/>
      <w:lvlText w:val="%1."/>
      <w:lvlJc w:val="left"/>
      <w:pPr>
        <w:ind w:left="720" w:hanging="360"/>
      </w:pPr>
    </w:lvl>
    <w:lvl w:ilvl="1" w:tplc="0A662ACA">
      <w:start w:val="1"/>
      <w:numFmt w:val="lowerLetter"/>
      <w:lvlText w:val="%2."/>
      <w:lvlJc w:val="left"/>
      <w:pPr>
        <w:ind w:left="1440" w:hanging="360"/>
      </w:pPr>
    </w:lvl>
    <w:lvl w:ilvl="2" w:tplc="0F64CB40">
      <w:start w:val="1"/>
      <w:numFmt w:val="lowerRoman"/>
      <w:lvlText w:val="%3."/>
      <w:lvlJc w:val="right"/>
      <w:pPr>
        <w:ind w:left="2160" w:hanging="180"/>
      </w:pPr>
    </w:lvl>
    <w:lvl w:ilvl="3" w:tplc="F9D4CE9C">
      <w:start w:val="1"/>
      <w:numFmt w:val="decimal"/>
      <w:lvlText w:val="%4."/>
      <w:lvlJc w:val="left"/>
      <w:pPr>
        <w:ind w:left="2880" w:hanging="360"/>
      </w:pPr>
    </w:lvl>
    <w:lvl w:ilvl="4" w:tplc="AF1C74A6">
      <w:start w:val="1"/>
      <w:numFmt w:val="lowerLetter"/>
      <w:lvlText w:val="%5."/>
      <w:lvlJc w:val="left"/>
      <w:pPr>
        <w:ind w:left="3600" w:hanging="360"/>
      </w:pPr>
    </w:lvl>
    <w:lvl w:ilvl="5" w:tplc="83C22E2C">
      <w:start w:val="1"/>
      <w:numFmt w:val="lowerRoman"/>
      <w:lvlText w:val="%6."/>
      <w:lvlJc w:val="right"/>
      <w:pPr>
        <w:ind w:left="4320" w:hanging="180"/>
      </w:pPr>
    </w:lvl>
    <w:lvl w:ilvl="6" w:tplc="BBAEBC96">
      <w:start w:val="1"/>
      <w:numFmt w:val="decimal"/>
      <w:lvlText w:val="%7."/>
      <w:lvlJc w:val="left"/>
      <w:pPr>
        <w:ind w:left="5040" w:hanging="360"/>
      </w:pPr>
    </w:lvl>
    <w:lvl w:ilvl="7" w:tplc="6C2E9BEC">
      <w:start w:val="1"/>
      <w:numFmt w:val="lowerLetter"/>
      <w:lvlText w:val="%8."/>
      <w:lvlJc w:val="left"/>
      <w:pPr>
        <w:ind w:left="5760" w:hanging="360"/>
      </w:pPr>
    </w:lvl>
    <w:lvl w:ilvl="8" w:tplc="4F8C01B6">
      <w:start w:val="1"/>
      <w:numFmt w:val="lowerRoman"/>
      <w:lvlText w:val="%9."/>
      <w:lvlJc w:val="right"/>
      <w:pPr>
        <w:ind w:left="6480" w:hanging="180"/>
      </w:pPr>
    </w:lvl>
  </w:abstractNum>
  <w:abstractNum w:abstractNumId="10" w15:restartNumberingAfterBreak="0">
    <w:nsid w:val="25741742"/>
    <w:multiLevelType w:val="hybridMultilevel"/>
    <w:tmpl w:val="0B286AE0"/>
    <w:lvl w:ilvl="0" w:tplc="9C9EE43C">
      <w:start w:val="1"/>
      <w:numFmt w:val="decimal"/>
      <w:lvlText w:val="%1."/>
      <w:lvlJc w:val="left"/>
      <w:pPr>
        <w:ind w:left="1440" w:hanging="360"/>
      </w:pPr>
    </w:lvl>
    <w:lvl w:ilvl="1" w:tplc="87961934">
      <w:start w:val="1"/>
      <w:numFmt w:val="lowerLetter"/>
      <w:lvlText w:val="%2."/>
      <w:lvlJc w:val="left"/>
      <w:pPr>
        <w:ind w:left="1440" w:hanging="360"/>
      </w:pPr>
    </w:lvl>
    <w:lvl w:ilvl="2" w:tplc="433E21F6">
      <w:start w:val="1"/>
      <w:numFmt w:val="lowerRoman"/>
      <w:lvlText w:val="%3."/>
      <w:lvlJc w:val="right"/>
      <w:pPr>
        <w:ind w:left="2160" w:hanging="180"/>
      </w:pPr>
    </w:lvl>
    <w:lvl w:ilvl="3" w:tplc="51BAE658">
      <w:start w:val="1"/>
      <w:numFmt w:val="decimal"/>
      <w:lvlText w:val="%4."/>
      <w:lvlJc w:val="left"/>
      <w:pPr>
        <w:ind w:left="2880" w:hanging="360"/>
      </w:pPr>
    </w:lvl>
    <w:lvl w:ilvl="4" w:tplc="7AD6ECEA">
      <w:start w:val="1"/>
      <w:numFmt w:val="lowerLetter"/>
      <w:lvlText w:val="%5."/>
      <w:lvlJc w:val="left"/>
      <w:pPr>
        <w:ind w:left="3600" w:hanging="360"/>
      </w:pPr>
    </w:lvl>
    <w:lvl w:ilvl="5" w:tplc="85848288">
      <w:start w:val="1"/>
      <w:numFmt w:val="lowerRoman"/>
      <w:lvlText w:val="%6."/>
      <w:lvlJc w:val="right"/>
      <w:pPr>
        <w:ind w:left="4320" w:hanging="180"/>
      </w:pPr>
    </w:lvl>
    <w:lvl w:ilvl="6" w:tplc="32AC6754">
      <w:start w:val="1"/>
      <w:numFmt w:val="decimal"/>
      <w:lvlText w:val="%7."/>
      <w:lvlJc w:val="left"/>
      <w:pPr>
        <w:ind w:left="5040" w:hanging="360"/>
      </w:pPr>
    </w:lvl>
    <w:lvl w:ilvl="7" w:tplc="63EE2790">
      <w:start w:val="1"/>
      <w:numFmt w:val="lowerLetter"/>
      <w:lvlText w:val="%8."/>
      <w:lvlJc w:val="left"/>
      <w:pPr>
        <w:ind w:left="5760" w:hanging="360"/>
      </w:pPr>
    </w:lvl>
    <w:lvl w:ilvl="8" w:tplc="0FB6087A">
      <w:start w:val="1"/>
      <w:numFmt w:val="lowerRoman"/>
      <w:lvlText w:val="%9."/>
      <w:lvlJc w:val="right"/>
      <w:pPr>
        <w:ind w:left="6480" w:hanging="180"/>
      </w:pPr>
    </w:lvl>
  </w:abstractNum>
  <w:abstractNum w:abstractNumId="11" w15:restartNumberingAfterBreak="0">
    <w:nsid w:val="2BAE6CA2"/>
    <w:multiLevelType w:val="hybridMultilevel"/>
    <w:tmpl w:val="A5C64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C69B0E"/>
    <w:multiLevelType w:val="hybridMultilevel"/>
    <w:tmpl w:val="D4346264"/>
    <w:lvl w:ilvl="0" w:tplc="11343AC8">
      <w:start w:val="1"/>
      <w:numFmt w:val="decimal"/>
      <w:lvlText w:val="%1."/>
      <w:lvlJc w:val="left"/>
      <w:pPr>
        <w:ind w:left="1440" w:hanging="360"/>
      </w:pPr>
    </w:lvl>
    <w:lvl w:ilvl="1" w:tplc="84E827F4">
      <w:start w:val="1"/>
      <w:numFmt w:val="decimal"/>
      <w:lvlText w:val="%2."/>
      <w:lvlJc w:val="left"/>
      <w:pPr>
        <w:ind w:left="2160" w:hanging="360"/>
      </w:pPr>
    </w:lvl>
    <w:lvl w:ilvl="2" w:tplc="2842C0EA">
      <w:start w:val="1"/>
      <w:numFmt w:val="lowerRoman"/>
      <w:lvlText w:val="%3."/>
      <w:lvlJc w:val="right"/>
      <w:pPr>
        <w:ind w:left="2880" w:hanging="180"/>
      </w:pPr>
    </w:lvl>
    <w:lvl w:ilvl="3" w:tplc="4DFAFD60">
      <w:start w:val="1"/>
      <w:numFmt w:val="decimal"/>
      <w:lvlText w:val="%4."/>
      <w:lvlJc w:val="left"/>
      <w:pPr>
        <w:ind w:left="3600" w:hanging="360"/>
      </w:pPr>
    </w:lvl>
    <w:lvl w:ilvl="4" w:tplc="131EE370">
      <w:start w:val="1"/>
      <w:numFmt w:val="lowerLetter"/>
      <w:lvlText w:val="%5."/>
      <w:lvlJc w:val="left"/>
      <w:pPr>
        <w:ind w:left="4320" w:hanging="360"/>
      </w:pPr>
    </w:lvl>
    <w:lvl w:ilvl="5" w:tplc="BFD28056">
      <w:start w:val="1"/>
      <w:numFmt w:val="lowerRoman"/>
      <w:lvlText w:val="%6."/>
      <w:lvlJc w:val="right"/>
      <w:pPr>
        <w:ind w:left="5040" w:hanging="180"/>
      </w:pPr>
    </w:lvl>
    <w:lvl w:ilvl="6" w:tplc="F63E37E2">
      <w:start w:val="1"/>
      <w:numFmt w:val="decimal"/>
      <w:lvlText w:val="%7."/>
      <w:lvlJc w:val="left"/>
      <w:pPr>
        <w:ind w:left="5760" w:hanging="360"/>
      </w:pPr>
    </w:lvl>
    <w:lvl w:ilvl="7" w:tplc="55C018AA">
      <w:start w:val="1"/>
      <w:numFmt w:val="lowerLetter"/>
      <w:lvlText w:val="%8."/>
      <w:lvlJc w:val="left"/>
      <w:pPr>
        <w:ind w:left="6480" w:hanging="360"/>
      </w:pPr>
    </w:lvl>
    <w:lvl w:ilvl="8" w:tplc="7D4EB208">
      <w:start w:val="1"/>
      <w:numFmt w:val="lowerRoman"/>
      <w:lvlText w:val="%9."/>
      <w:lvlJc w:val="right"/>
      <w:pPr>
        <w:ind w:left="7200" w:hanging="180"/>
      </w:pPr>
    </w:lvl>
  </w:abstractNum>
  <w:abstractNum w:abstractNumId="13" w15:restartNumberingAfterBreak="0">
    <w:nsid w:val="37FAEF3B"/>
    <w:multiLevelType w:val="hybridMultilevel"/>
    <w:tmpl w:val="B17202E2"/>
    <w:lvl w:ilvl="0" w:tplc="E7F8D00E">
      <w:start w:val="1"/>
      <w:numFmt w:val="bullet"/>
      <w:lvlText w:val=""/>
      <w:lvlJc w:val="left"/>
      <w:pPr>
        <w:ind w:left="720" w:hanging="360"/>
      </w:pPr>
      <w:rPr>
        <w:rFonts w:ascii="Symbol" w:hAnsi="Symbol" w:hint="default"/>
      </w:rPr>
    </w:lvl>
    <w:lvl w:ilvl="1" w:tplc="55725A42">
      <w:start w:val="1"/>
      <w:numFmt w:val="bullet"/>
      <w:lvlText w:val=""/>
      <w:lvlJc w:val="left"/>
      <w:pPr>
        <w:ind w:left="1440" w:hanging="360"/>
      </w:pPr>
      <w:rPr>
        <w:rFonts w:ascii="Symbol" w:hAnsi="Symbol" w:hint="default"/>
      </w:rPr>
    </w:lvl>
    <w:lvl w:ilvl="2" w:tplc="1466F5A8">
      <w:start w:val="1"/>
      <w:numFmt w:val="bullet"/>
      <w:lvlText w:val=""/>
      <w:lvlJc w:val="left"/>
      <w:pPr>
        <w:ind w:left="2160" w:hanging="360"/>
      </w:pPr>
      <w:rPr>
        <w:rFonts w:ascii="Wingdings" w:hAnsi="Wingdings" w:hint="default"/>
      </w:rPr>
    </w:lvl>
    <w:lvl w:ilvl="3" w:tplc="D2744F5C">
      <w:start w:val="1"/>
      <w:numFmt w:val="bullet"/>
      <w:lvlText w:val=""/>
      <w:lvlJc w:val="left"/>
      <w:pPr>
        <w:ind w:left="2880" w:hanging="360"/>
      </w:pPr>
      <w:rPr>
        <w:rFonts w:ascii="Symbol" w:hAnsi="Symbol" w:hint="default"/>
      </w:rPr>
    </w:lvl>
    <w:lvl w:ilvl="4" w:tplc="E2BE2CF8">
      <w:start w:val="1"/>
      <w:numFmt w:val="bullet"/>
      <w:lvlText w:val="o"/>
      <w:lvlJc w:val="left"/>
      <w:pPr>
        <w:ind w:left="3600" w:hanging="360"/>
      </w:pPr>
      <w:rPr>
        <w:rFonts w:ascii="Courier New" w:hAnsi="Courier New" w:hint="default"/>
      </w:rPr>
    </w:lvl>
    <w:lvl w:ilvl="5" w:tplc="A122326A">
      <w:start w:val="1"/>
      <w:numFmt w:val="bullet"/>
      <w:lvlText w:val=""/>
      <w:lvlJc w:val="left"/>
      <w:pPr>
        <w:ind w:left="4320" w:hanging="360"/>
      </w:pPr>
      <w:rPr>
        <w:rFonts w:ascii="Wingdings" w:hAnsi="Wingdings" w:hint="default"/>
      </w:rPr>
    </w:lvl>
    <w:lvl w:ilvl="6" w:tplc="98104118">
      <w:start w:val="1"/>
      <w:numFmt w:val="bullet"/>
      <w:lvlText w:val=""/>
      <w:lvlJc w:val="left"/>
      <w:pPr>
        <w:ind w:left="5040" w:hanging="360"/>
      </w:pPr>
      <w:rPr>
        <w:rFonts w:ascii="Symbol" w:hAnsi="Symbol" w:hint="default"/>
      </w:rPr>
    </w:lvl>
    <w:lvl w:ilvl="7" w:tplc="B63A7A80">
      <w:start w:val="1"/>
      <w:numFmt w:val="bullet"/>
      <w:lvlText w:val="o"/>
      <w:lvlJc w:val="left"/>
      <w:pPr>
        <w:ind w:left="5760" w:hanging="360"/>
      </w:pPr>
      <w:rPr>
        <w:rFonts w:ascii="Courier New" w:hAnsi="Courier New" w:hint="default"/>
      </w:rPr>
    </w:lvl>
    <w:lvl w:ilvl="8" w:tplc="0A887AE0">
      <w:start w:val="1"/>
      <w:numFmt w:val="bullet"/>
      <w:lvlText w:val=""/>
      <w:lvlJc w:val="left"/>
      <w:pPr>
        <w:ind w:left="6480" w:hanging="360"/>
      </w:pPr>
      <w:rPr>
        <w:rFonts w:ascii="Wingdings" w:hAnsi="Wingdings" w:hint="default"/>
      </w:rPr>
    </w:lvl>
  </w:abstractNum>
  <w:abstractNum w:abstractNumId="14" w15:restartNumberingAfterBreak="0">
    <w:nsid w:val="3B244321"/>
    <w:multiLevelType w:val="hybridMultilevel"/>
    <w:tmpl w:val="BE9CD71E"/>
    <w:lvl w:ilvl="0" w:tplc="15140C22">
      <w:start w:val="1"/>
      <w:numFmt w:val="bullet"/>
      <w:lvlText w:val=""/>
      <w:lvlJc w:val="left"/>
      <w:pPr>
        <w:ind w:left="720" w:hanging="360"/>
      </w:pPr>
      <w:rPr>
        <w:rFonts w:ascii="Symbol" w:hAnsi="Symbol" w:hint="default"/>
      </w:rPr>
    </w:lvl>
    <w:lvl w:ilvl="1" w:tplc="DC8C77F4">
      <w:start w:val="1"/>
      <w:numFmt w:val="bullet"/>
      <w:lvlText w:val="o"/>
      <w:lvlJc w:val="left"/>
      <w:pPr>
        <w:ind w:left="1440" w:hanging="360"/>
      </w:pPr>
      <w:rPr>
        <w:rFonts w:ascii="Courier New" w:hAnsi="Courier New" w:hint="default"/>
      </w:rPr>
    </w:lvl>
    <w:lvl w:ilvl="2" w:tplc="56D0DBA6">
      <w:start w:val="1"/>
      <w:numFmt w:val="bullet"/>
      <w:lvlText w:val=""/>
      <w:lvlJc w:val="left"/>
      <w:pPr>
        <w:ind w:left="2160" w:hanging="360"/>
      </w:pPr>
      <w:rPr>
        <w:rFonts w:ascii="Wingdings" w:hAnsi="Wingdings" w:hint="default"/>
      </w:rPr>
    </w:lvl>
    <w:lvl w:ilvl="3" w:tplc="FDA8B0AA">
      <w:start w:val="1"/>
      <w:numFmt w:val="bullet"/>
      <w:lvlText w:val=""/>
      <w:lvlJc w:val="left"/>
      <w:pPr>
        <w:ind w:left="2880" w:hanging="360"/>
      </w:pPr>
      <w:rPr>
        <w:rFonts w:ascii="Symbol" w:hAnsi="Symbol" w:hint="default"/>
      </w:rPr>
    </w:lvl>
    <w:lvl w:ilvl="4" w:tplc="1396B670">
      <w:start w:val="1"/>
      <w:numFmt w:val="bullet"/>
      <w:lvlText w:val="o"/>
      <w:lvlJc w:val="left"/>
      <w:pPr>
        <w:ind w:left="3600" w:hanging="360"/>
      </w:pPr>
      <w:rPr>
        <w:rFonts w:ascii="Courier New" w:hAnsi="Courier New" w:hint="default"/>
      </w:rPr>
    </w:lvl>
    <w:lvl w:ilvl="5" w:tplc="565A2786">
      <w:start w:val="1"/>
      <w:numFmt w:val="bullet"/>
      <w:lvlText w:val=""/>
      <w:lvlJc w:val="left"/>
      <w:pPr>
        <w:ind w:left="4320" w:hanging="360"/>
      </w:pPr>
      <w:rPr>
        <w:rFonts w:ascii="Wingdings" w:hAnsi="Wingdings" w:hint="default"/>
      </w:rPr>
    </w:lvl>
    <w:lvl w:ilvl="6" w:tplc="C25AACC4">
      <w:start w:val="1"/>
      <w:numFmt w:val="bullet"/>
      <w:lvlText w:val=""/>
      <w:lvlJc w:val="left"/>
      <w:pPr>
        <w:ind w:left="5040" w:hanging="360"/>
      </w:pPr>
      <w:rPr>
        <w:rFonts w:ascii="Symbol" w:hAnsi="Symbol" w:hint="default"/>
      </w:rPr>
    </w:lvl>
    <w:lvl w:ilvl="7" w:tplc="4B26577E">
      <w:start w:val="1"/>
      <w:numFmt w:val="bullet"/>
      <w:lvlText w:val="o"/>
      <w:lvlJc w:val="left"/>
      <w:pPr>
        <w:ind w:left="5760" w:hanging="360"/>
      </w:pPr>
      <w:rPr>
        <w:rFonts w:ascii="Courier New" w:hAnsi="Courier New" w:hint="default"/>
      </w:rPr>
    </w:lvl>
    <w:lvl w:ilvl="8" w:tplc="D944BB18">
      <w:start w:val="1"/>
      <w:numFmt w:val="bullet"/>
      <w:lvlText w:val=""/>
      <w:lvlJc w:val="left"/>
      <w:pPr>
        <w:ind w:left="6480" w:hanging="360"/>
      </w:pPr>
      <w:rPr>
        <w:rFonts w:ascii="Wingdings" w:hAnsi="Wingdings" w:hint="default"/>
      </w:rPr>
    </w:lvl>
  </w:abstractNum>
  <w:abstractNum w:abstractNumId="15" w15:restartNumberingAfterBreak="0">
    <w:nsid w:val="3E2BF883"/>
    <w:multiLevelType w:val="hybridMultilevel"/>
    <w:tmpl w:val="7FE2726E"/>
    <w:lvl w:ilvl="0" w:tplc="609A87A8">
      <w:start w:val="1"/>
      <w:numFmt w:val="bullet"/>
      <w:lvlText w:val=""/>
      <w:lvlJc w:val="left"/>
      <w:pPr>
        <w:ind w:left="720" w:hanging="360"/>
      </w:pPr>
      <w:rPr>
        <w:rFonts w:ascii="Symbol" w:hAnsi="Symbol" w:hint="default"/>
      </w:rPr>
    </w:lvl>
    <w:lvl w:ilvl="1" w:tplc="CC1C00C6">
      <w:start w:val="1"/>
      <w:numFmt w:val="bullet"/>
      <w:lvlText w:val="o"/>
      <w:lvlJc w:val="left"/>
      <w:pPr>
        <w:ind w:left="1440" w:hanging="360"/>
      </w:pPr>
      <w:rPr>
        <w:rFonts w:ascii="Courier New" w:hAnsi="Courier New" w:hint="default"/>
      </w:rPr>
    </w:lvl>
    <w:lvl w:ilvl="2" w:tplc="03C01DD2">
      <w:start w:val="1"/>
      <w:numFmt w:val="bullet"/>
      <w:lvlText w:val=""/>
      <w:lvlJc w:val="left"/>
      <w:pPr>
        <w:ind w:left="2160" w:hanging="360"/>
      </w:pPr>
      <w:rPr>
        <w:rFonts w:ascii="Wingdings" w:hAnsi="Wingdings" w:hint="default"/>
      </w:rPr>
    </w:lvl>
    <w:lvl w:ilvl="3" w:tplc="51E09658">
      <w:start w:val="1"/>
      <w:numFmt w:val="bullet"/>
      <w:lvlText w:val=""/>
      <w:lvlJc w:val="left"/>
      <w:pPr>
        <w:ind w:left="2880" w:hanging="360"/>
      </w:pPr>
      <w:rPr>
        <w:rFonts w:ascii="Symbol" w:hAnsi="Symbol" w:hint="default"/>
      </w:rPr>
    </w:lvl>
    <w:lvl w:ilvl="4" w:tplc="2DF0D0B8">
      <w:start w:val="1"/>
      <w:numFmt w:val="bullet"/>
      <w:lvlText w:val="o"/>
      <w:lvlJc w:val="left"/>
      <w:pPr>
        <w:ind w:left="3600" w:hanging="360"/>
      </w:pPr>
      <w:rPr>
        <w:rFonts w:ascii="Courier New" w:hAnsi="Courier New" w:hint="default"/>
      </w:rPr>
    </w:lvl>
    <w:lvl w:ilvl="5" w:tplc="D2EC5F36">
      <w:start w:val="1"/>
      <w:numFmt w:val="bullet"/>
      <w:lvlText w:val=""/>
      <w:lvlJc w:val="left"/>
      <w:pPr>
        <w:ind w:left="4320" w:hanging="360"/>
      </w:pPr>
      <w:rPr>
        <w:rFonts w:ascii="Wingdings" w:hAnsi="Wingdings" w:hint="default"/>
      </w:rPr>
    </w:lvl>
    <w:lvl w:ilvl="6" w:tplc="2FA8CC06">
      <w:start w:val="1"/>
      <w:numFmt w:val="bullet"/>
      <w:lvlText w:val=""/>
      <w:lvlJc w:val="left"/>
      <w:pPr>
        <w:ind w:left="5040" w:hanging="360"/>
      </w:pPr>
      <w:rPr>
        <w:rFonts w:ascii="Symbol" w:hAnsi="Symbol" w:hint="default"/>
      </w:rPr>
    </w:lvl>
    <w:lvl w:ilvl="7" w:tplc="B5C00F28">
      <w:start w:val="1"/>
      <w:numFmt w:val="bullet"/>
      <w:lvlText w:val="o"/>
      <w:lvlJc w:val="left"/>
      <w:pPr>
        <w:ind w:left="5760" w:hanging="360"/>
      </w:pPr>
      <w:rPr>
        <w:rFonts w:ascii="Courier New" w:hAnsi="Courier New" w:hint="default"/>
      </w:rPr>
    </w:lvl>
    <w:lvl w:ilvl="8" w:tplc="BCD84BF8">
      <w:start w:val="1"/>
      <w:numFmt w:val="bullet"/>
      <w:lvlText w:val=""/>
      <w:lvlJc w:val="left"/>
      <w:pPr>
        <w:ind w:left="6480" w:hanging="360"/>
      </w:pPr>
      <w:rPr>
        <w:rFonts w:ascii="Wingdings" w:hAnsi="Wingdings" w:hint="default"/>
      </w:rPr>
    </w:lvl>
  </w:abstractNum>
  <w:abstractNum w:abstractNumId="16" w15:restartNumberingAfterBreak="0">
    <w:nsid w:val="465A2066"/>
    <w:multiLevelType w:val="hybridMultilevel"/>
    <w:tmpl w:val="3BD26904"/>
    <w:lvl w:ilvl="0" w:tplc="23781C50">
      <w:start w:val="1"/>
      <w:numFmt w:val="bullet"/>
      <w:lvlText w:val=""/>
      <w:lvlJc w:val="left"/>
      <w:pPr>
        <w:ind w:left="720" w:hanging="360"/>
      </w:pPr>
      <w:rPr>
        <w:rFonts w:ascii="Symbol" w:hAnsi="Symbol" w:hint="default"/>
      </w:rPr>
    </w:lvl>
    <w:lvl w:ilvl="1" w:tplc="7068CE42">
      <w:start w:val="1"/>
      <w:numFmt w:val="bullet"/>
      <w:lvlText w:val="o"/>
      <w:lvlJc w:val="left"/>
      <w:pPr>
        <w:ind w:left="1440" w:hanging="360"/>
      </w:pPr>
      <w:rPr>
        <w:rFonts w:ascii="Courier New" w:hAnsi="Courier New" w:hint="default"/>
      </w:rPr>
    </w:lvl>
    <w:lvl w:ilvl="2" w:tplc="6BD2E842">
      <w:start w:val="1"/>
      <w:numFmt w:val="bullet"/>
      <w:lvlText w:val=""/>
      <w:lvlJc w:val="left"/>
      <w:pPr>
        <w:ind w:left="2160" w:hanging="360"/>
      </w:pPr>
      <w:rPr>
        <w:rFonts w:ascii="Wingdings" w:hAnsi="Wingdings" w:hint="default"/>
      </w:rPr>
    </w:lvl>
    <w:lvl w:ilvl="3" w:tplc="CDC6B260">
      <w:start w:val="1"/>
      <w:numFmt w:val="bullet"/>
      <w:lvlText w:val=""/>
      <w:lvlJc w:val="left"/>
      <w:pPr>
        <w:ind w:left="2880" w:hanging="360"/>
      </w:pPr>
      <w:rPr>
        <w:rFonts w:ascii="Symbol" w:hAnsi="Symbol" w:hint="default"/>
      </w:rPr>
    </w:lvl>
    <w:lvl w:ilvl="4" w:tplc="B088D5CE">
      <w:start w:val="1"/>
      <w:numFmt w:val="bullet"/>
      <w:lvlText w:val="o"/>
      <w:lvlJc w:val="left"/>
      <w:pPr>
        <w:ind w:left="3600" w:hanging="360"/>
      </w:pPr>
      <w:rPr>
        <w:rFonts w:ascii="Courier New" w:hAnsi="Courier New" w:hint="default"/>
      </w:rPr>
    </w:lvl>
    <w:lvl w:ilvl="5" w:tplc="DD0CC79A">
      <w:start w:val="1"/>
      <w:numFmt w:val="bullet"/>
      <w:lvlText w:val=""/>
      <w:lvlJc w:val="left"/>
      <w:pPr>
        <w:ind w:left="4320" w:hanging="360"/>
      </w:pPr>
      <w:rPr>
        <w:rFonts w:ascii="Wingdings" w:hAnsi="Wingdings" w:hint="default"/>
      </w:rPr>
    </w:lvl>
    <w:lvl w:ilvl="6" w:tplc="E272F016">
      <w:start w:val="1"/>
      <w:numFmt w:val="bullet"/>
      <w:lvlText w:val=""/>
      <w:lvlJc w:val="left"/>
      <w:pPr>
        <w:ind w:left="5040" w:hanging="360"/>
      </w:pPr>
      <w:rPr>
        <w:rFonts w:ascii="Symbol" w:hAnsi="Symbol" w:hint="default"/>
      </w:rPr>
    </w:lvl>
    <w:lvl w:ilvl="7" w:tplc="29C4CC30">
      <w:start w:val="1"/>
      <w:numFmt w:val="bullet"/>
      <w:lvlText w:val="o"/>
      <w:lvlJc w:val="left"/>
      <w:pPr>
        <w:ind w:left="5760" w:hanging="360"/>
      </w:pPr>
      <w:rPr>
        <w:rFonts w:ascii="Courier New" w:hAnsi="Courier New" w:hint="default"/>
      </w:rPr>
    </w:lvl>
    <w:lvl w:ilvl="8" w:tplc="CE52B798">
      <w:start w:val="1"/>
      <w:numFmt w:val="bullet"/>
      <w:lvlText w:val=""/>
      <w:lvlJc w:val="left"/>
      <w:pPr>
        <w:ind w:left="6480" w:hanging="360"/>
      </w:pPr>
      <w:rPr>
        <w:rFonts w:ascii="Wingdings" w:hAnsi="Wingdings" w:hint="default"/>
      </w:rPr>
    </w:lvl>
  </w:abstractNum>
  <w:abstractNum w:abstractNumId="17" w15:restartNumberingAfterBreak="0">
    <w:nsid w:val="475D6565"/>
    <w:multiLevelType w:val="hybridMultilevel"/>
    <w:tmpl w:val="BD48E9C2"/>
    <w:lvl w:ilvl="0" w:tplc="6FDA59E2">
      <w:start w:val="1"/>
      <w:numFmt w:val="decimal"/>
      <w:lvlText w:val="%1."/>
      <w:lvlJc w:val="left"/>
      <w:pPr>
        <w:ind w:left="720" w:hanging="360"/>
      </w:pPr>
    </w:lvl>
    <w:lvl w:ilvl="1" w:tplc="93105BBA">
      <w:start w:val="1"/>
      <w:numFmt w:val="lowerLetter"/>
      <w:lvlText w:val="%2."/>
      <w:lvlJc w:val="left"/>
      <w:pPr>
        <w:ind w:left="1440" w:hanging="360"/>
      </w:pPr>
    </w:lvl>
    <w:lvl w:ilvl="2" w:tplc="533ECA2E">
      <w:start w:val="1"/>
      <w:numFmt w:val="lowerRoman"/>
      <w:lvlText w:val="%3."/>
      <w:lvlJc w:val="right"/>
      <w:pPr>
        <w:ind w:left="2160" w:hanging="180"/>
      </w:pPr>
    </w:lvl>
    <w:lvl w:ilvl="3" w:tplc="BA5E235C">
      <w:start w:val="1"/>
      <w:numFmt w:val="decimal"/>
      <w:lvlText w:val="%4."/>
      <w:lvlJc w:val="left"/>
      <w:pPr>
        <w:ind w:left="2880" w:hanging="360"/>
      </w:pPr>
    </w:lvl>
    <w:lvl w:ilvl="4" w:tplc="CEC4D7B0">
      <w:start w:val="1"/>
      <w:numFmt w:val="lowerLetter"/>
      <w:lvlText w:val="%5."/>
      <w:lvlJc w:val="left"/>
      <w:pPr>
        <w:ind w:left="3600" w:hanging="360"/>
      </w:pPr>
    </w:lvl>
    <w:lvl w:ilvl="5" w:tplc="26E453A6">
      <w:start w:val="1"/>
      <w:numFmt w:val="lowerRoman"/>
      <w:lvlText w:val="%6."/>
      <w:lvlJc w:val="right"/>
      <w:pPr>
        <w:ind w:left="4320" w:hanging="180"/>
      </w:pPr>
    </w:lvl>
    <w:lvl w:ilvl="6" w:tplc="8BD846FE">
      <w:start w:val="1"/>
      <w:numFmt w:val="decimal"/>
      <w:lvlText w:val="%7."/>
      <w:lvlJc w:val="left"/>
      <w:pPr>
        <w:ind w:left="5040" w:hanging="360"/>
      </w:pPr>
    </w:lvl>
    <w:lvl w:ilvl="7" w:tplc="07D86B0E">
      <w:start w:val="1"/>
      <w:numFmt w:val="lowerLetter"/>
      <w:lvlText w:val="%8."/>
      <w:lvlJc w:val="left"/>
      <w:pPr>
        <w:ind w:left="5760" w:hanging="360"/>
      </w:pPr>
    </w:lvl>
    <w:lvl w:ilvl="8" w:tplc="682AA8A0">
      <w:start w:val="1"/>
      <w:numFmt w:val="lowerRoman"/>
      <w:lvlText w:val="%9."/>
      <w:lvlJc w:val="right"/>
      <w:pPr>
        <w:ind w:left="6480" w:hanging="180"/>
      </w:pPr>
    </w:lvl>
  </w:abstractNum>
  <w:abstractNum w:abstractNumId="18" w15:restartNumberingAfterBreak="0">
    <w:nsid w:val="47A89F0A"/>
    <w:multiLevelType w:val="hybridMultilevel"/>
    <w:tmpl w:val="F5B0E8D2"/>
    <w:lvl w:ilvl="0" w:tplc="4A84068C">
      <w:start w:val="1"/>
      <w:numFmt w:val="decimal"/>
      <w:lvlText w:val="%1."/>
      <w:lvlJc w:val="left"/>
      <w:pPr>
        <w:ind w:left="1440" w:hanging="360"/>
      </w:pPr>
    </w:lvl>
    <w:lvl w:ilvl="1" w:tplc="70944C74">
      <w:start w:val="1"/>
      <w:numFmt w:val="lowerLetter"/>
      <w:lvlText w:val="%2."/>
      <w:lvlJc w:val="left"/>
      <w:pPr>
        <w:ind w:left="1440" w:hanging="360"/>
      </w:pPr>
    </w:lvl>
    <w:lvl w:ilvl="2" w:tplc="4EBE4FBA">
      <w:start w:val="1"/>
      <w:numFmt w:val="lowerRoman"/>
      <w:lvlText w:val="%3."/>
      <w:lvlJc w:val="right"/>
      <w:pPr>
        <w:ind w:left="2160" w:hanging="180"/>
      </w:pPr>
    </w:lvl>
    <w:lvl w:ilvl="3" w:tplc="0A887148">
      <w:start w:val="1"/>
      <w:numFmt w:val="decimal"/>
      <w:lvlText w:val="%4."/>
      <w:lvlJc w:val="left"/>
      <w:pPr>
        <w:ind w:left="2880" w:hanging="360"/>
      </w:pPr>
    </w:lvl>
    <w:lvl w:ilvl="4" w:tplc="312258D8">
      <w:start w:val="1"/>
      <w:numFmt w:val="lowerLetter"/>
      <w:lvlText w:val="%5."/>
      <w:lvlJc w:val="left"/>
      <w:pPr>
        <w:ind w:left="3600" w:hanging="360"/>
      </w:pPr>
    </w:lvl>
    <w:lvl w:ilvl="5" w:tplc="AFF4D23A">
      <w:start w:val="1"/>
      <w:numFmt w:val="lowerRoman"/>
      <w:lvlText w:val="%6."/>
      <w:lvlJc w:val="right"/>
      <w:pPr>
        <w:ind w:left="4320" w:hanging="180"/>
      </w:pPr>
    </w:lvl>
    <w:lvl w:ilvl="6" w:tplc="AD6C82D6">
      <w:start w:val="1"/>
      <w:numFmt w:val="decimal"/>
      <w:lvlText w:val="%7."/>
      <w:lvlJc w:val="left"/>
      <w:pPr>
        <w:ind w:left="5040" w:hanging="360"/>
      </w:pPr>
    </w:lvl>
    <w:lvl w:ilvl="7" w:tplc="E8D03B00">
      <w:start w:val="1"/>
      <w:numFmt w:val="lowerLetter"/>
      <w:lvlText w:val="%8."/>
      <w:lvlJc w:val="left"/>
      <w:pPr>
        <w:ind w:left="5760" w:hanging="360"/>
      </w:pPr>
    </w:lvl>
    <w:lvl w:ilvl="8" w:tplc="EFE822DC">
      <w:start w:val="1"/>
      <w:numFmt w:val="lowerRoman"/>
      <w:lvlText w:val="%9."/>
      <w:lvlJc w:val="right"/>
      <w:pPr>
        <w:ind w:left="6480" w:hanging="180"/>
      </w:pPr>
    </w:lvl>
  </w:abstractNum>
  <w:abstractNum w:abstractNumId="19" w15:restartNumberingAfterBreak="0">
    <w:nsid w:val="4A1C5C73"/>
    <w:multiLevelType w:val="hybridMultilevel"/>
    <w:tmpl w:val="C720C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2291C8"/>
    <w:multiLevelType w:val="hybridMultilevel"/>
    <w:tmpl w:val="6EE024CC"/>
    <w:lvl w:ilvl="0" w:tplc="0D248BBA">
      <w:start w:val="1"/>
      <w:numFmt w:val="bullet"/>
      <w:lvlText w:val=""/>
      <w:lvlJc w:val="left"/>
      <w:pPr>
        <w:ind w:left="720" w:hanging="360"/>
      </w:pPr>
      <w:rPr>
        <w:rFonts w:ascii="Symbol" w:hAnsi="Symbol" w:hint="default"/>
      </w:rPr>
    </w:lvl>
    <w:lvl w:ilvl="1" w:tplc="C122BAEC">
      <w:start w:val="1"/>
      <w:numFmt w:val="bullet"/>
      <w:lvlText w:val="o"/>
      <w:lvlJc w:val="left"/>
      <w:pPr>
        <w:ind w:left="1440" w:hanging="360"/>
      </w:pPr>
      <w:rPr>
        <w:rFonts w:ascii="Courier New" w:hAnsi="Courier New" w:hint="default"/>
      </w:rPr>
    </w:lvl>
    <w:lvl w:ilvl="2" w:tplc="7736D232">
      <w:start w:val="1"/>
      <w:numFmt w:val="bullet"/>
      <w:lvlText w:val=""/>
      <w:lvlJc w:val="left"/>
      <w:pPr>
        <w:ind w:left="2160" w:hanging="360"/>
      </w:pPr>
      <w:rPr>
        <w:rFonts w:ascii="Wingdings" w:hAnsi="Wingdings" w:hint="default"/>
      </w:rPr>
    </w:lvl>
    <w:lvl w:ilvl="3" w:tplc="7A5ECB22">
      <w:start w:val="1"/>
      <w:numFmt w:val="bullet"/>
      <w:lvlText w:val=""/>
      <w:lvlJc w:val="left"/>
      <w:pPr>
        <w:ind w:left="2880" w:hanging="360"/>
      </w:pPr>
      <w:rPr>
        <w:rFonts w:ascii="Symbol" w:hAnsi="Symbol" w:hint="default"/>
      </w:rPr>
    </w:lvl>
    <w:lvl w:ilvl="4" w:tplc="83CA411A">
      <w:start w:val="1"/>
      <w:numFmt w:val="bullet"/>
      <w:lvlText w:val="o"/>
      <w:lvlJc w:val="left"/>
      <w:pPr>
        <w:ind w:left="3600" w:hanging="360"/>
      </w:pPr>
      <w:rPr>
        <w:rFonts w:ascii="Courier New" w:hAnsi="Courier New" w:hint="default"/>
      </w:rPr>
    </w:lvl>
    <w:lvl w:ilvl="5" w:tplc="083053EE">
      <w:start w:val="1"/>
      <w:numFmt w:val="bullet"/>
      <w:lvlText w:val=""/>
      <w:lvlJc w:val="left"/>
      <w:pPr>
        <w:ind w:left="4320" w:hanging="360"/>
      </w:pPr>
      <w:rPr>
        <w:rFonts w:ascii="Wingdings" w:hAnsi="Wingdings" w:hint="default"/>
      </w:rPr>
    </w:lvl>
    <w:lvl w:ilvl="6" w:tplc="350A2344">
      <w:start w:val="1"/>
      <w:numFmt w:val="bullet"/>
      <w:lvlText w:val=""/>
      <w:lvlJc w:val="left"/>
      <w:pPr>
        <w:ind w:left="5040" w:hanging="360"/>
      </w:pPr>
      <w:rPr>
        <w:rFonts w:ascii="Symbol" w:hAnsi="Symbol" w:hint="default"/>
      </w:rPr>
    </w:lvl>
    <w:lvl w:ilvl="7" w:tplc="2E7A72E6">
      <w:start w:val="1"/>
      <w:numFmt w:val="bullet"/>
      <w:lvlText w:val="o"/>
      <w:lvlJc w:val="left"/>
      <w:pPr>
        <w:ind w:left="5760" w:hanging="360"/>
      </w:pPr>
      <w:rPr>
        <w:rFonts w:ascii="Courier New" w:hAnsi="Courier New" w:hint="default"/>
      </w:rPr>
    </w:lvl>
    <w:lvl w:ilvl="8" w:tplc="7C067A66">
      <w:start w:val="1"/>
      <w:numFmt w:val="bullet"/>
      <w:lvlText w:val=""/>
      <w:lvlJc w:val="left"/>
      <w:pPr>
        <w:ind w:left="6480" w:hanging="360"/>
      </w:pPr>
      <w:rPr>
        <w:rFonts w:ascii="Wingdings" w:hAnsi="Wingdings" w:hint="default"/>
      </w:rPr>
    </w:lvl>
  </w:abstractNum>
  <w:abstractNum w:abstractNumId="21" w15:restartNumberingAfterBreak="0">
    <w:nsid w:val="4CED5819"/>
    <w:multiLevelType w:val="hybridMultilevel"/>
    <w:tmpl w:val="015C695C"/>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CD5A20"/>
    <w:multiLevelType w:val="hybridMultilevel"/>
    <w:tmpl w:val="96E66E60"/>
    <w:lvl w:ilvl="0" w:tplc="E542D4EC">
      <w:start w:val="1"/>
      <w:numFmt w:val="decimal"/>
      <w:lvlText w:val="%1."/>
      <w:lvlJc w:val="left"/>
      <w:pPr>
        <w:ind w:left="720" w:hanging="360"/>
      </w:pPr>
    </w:lvl>
    <w:lvl w:ilvl="1" w:tplc="DA8CD800">
      <w:start w:val="1"/>
      <w:numFmt w:val="lowerLetter"/>
      <w:lvlText w:val="%2."/>
      <w:lvlJc w:val="left"/>
      <w:pPr>
        <w:ind w:left="1440" w:hanging="360"/>
      </w:pPr>
    </w:lvl>
    <w:lvl w:ilvl="2" w:tplc="30F82914">
      <w:start w:val="1"/>
      <w:numFmt w:val="lowerRoman"/>
      <w:lvlText w:val="%3."/>
      <w:lvlJc w:val="right"/>
      <w:pPr>
        <w:ind w:left="2160" w:hanging="180"/>
      </w:pPr>
    </w:lvl>
    <w:lvl w:ilvl="3" w:tplc="647A35EA">
      <w:start w:val="1"/>
      <w:numFmt w:val="decimal"/>
      <w:lvlText w:val="%4."/>
      <w:lvlJc w:val="left"/>
      <w:pPr>
        <w:ind w:left="2880" w:hanging="360"/>
      </w:pPr>
    </w:lvl>
    <w:lvl w:ilvl="4" w:tplc="E4C8874C">
      <w:start w:val="1"/>
      <w:numFmt w:val="lowerLetter"/>
      <w:lvlText w:val="%5."/>
      <w:lvlJc w:val="left"/>
      <w:pPr>
        <w:ind w:left="3600" w:hanging="360"/>
      </w:pPr>
    </w:lvl>
    <w:lvl w:ilvl="5" w:tplc="04989382">
      <w:start w:val="1"/>
      <w:numFmt w:val="lowerRoman"/>
      <w:lvlText w:val="%6."/>
      <w:lvlJc w:val="right"/>
      <w:pPr>
        <w:ind w:left="4320" w:hanging="180"/>
      </w:pPr>
    </w:lvl>
    <w:lvl w:ilvl="6" w:tplc="4E465B86">
      <w:start w:val="1"/>
      <w:numFmt w:val="decimal"/>
      <w:lvlText w:val="%7."/>
      <w:lvlJc w:val="left"/>
      <w:pPr>
        <w:ind w:left="5040" w:hanging="360"/>
      </w:pPr>
    </w:lvl>
    <w:lvl w:ilvl="7" w:tplc="889EAA80">
      <w:start w:val="1"/>
      <w:numFmt w:val="lowerLetter"/>
      <w:lvlText w:val="%8."/>
      <w:lvlJc w:val="left"/>
      <w:pPr>
        <w:ind w:left="5760" w:hanging="360"/>
      </w:pPr>
    </w:lvl>
    <w:lvl w:ilvl="8" w:tplc="60D08A90">
      <w:start w:val="1"/>
      <w:numFmt w:val="lowerRoman"/>
      <w:lvlText w:val="%9."/>
      <w:lvlJc w:val="right"/>
      <w:pPr>
        <w:ind w:left="6480" w:hanging="180"/>
      </w:pPr>
    </w:lvl>
  </w:abstractNum>
  <w:abstractNum w:abstractNumId="23" w15:restartNumberingAfterBreak="0">
    <w:nsid w:val="517798D1"/>
    <w:multiLevelType w:val="hybridMultilevel"/>
    <w:tmpl w:val="009485DC"/>
    <w:lvl w:ilvl="0" w:tplc="C2D88AF4">
      <w:start w:val="1"/>
      <w:numFmt w:val="bullet"/>
      <w:lvlText w:val=""/>
      <w:lvlJc w:val="left"/>
      <w:pPr>
        <w:ind w:left="720" w:hanging="360"/>
      </w:pPr>
      <w:rPr>
        <w:rFonts w:ascii="Symbol" w:hAnsi="Symbol" w:hint="default"/>
      </w:rPr>
    </w:lvl>
    <w:lvl w:ilvl="1" w:tplc="21344C56">
      <w:start w:val="1"/>
      <w:numFmt w:val="bullet"/>
      <w:lvlText w:val="o"/>
      <w:lvlJc w:val="left"/>
      <w:pPr>
        <w:ind w:left="1440" w:hanging="360"/>
      </w:pPr>
      <w:rPr>
        <w:rFonts w:ascii="Courier New" w:hAnsi="Courier New" w:hint="default"/>
      </w:rPr>
    </w:lvl>
    <w:lvl w:ilvl="2" w:tplc="FEC6A8E8">
      <w:start w:val="1"/>
      <w:numFmt w:val="bullet"/>
      <w:lvlText w:val=""/>
      <w:lvlJc w:val="left"/>
      <w:pPr>
        <w:ind w:left="2160" w:hanging="360"/>
      </w:pPr>
      <w:rPr>
        <w:rFonts w:ascii="Wingdings" w:hAnsi="Wingdings" w:hint="default"/>
      </w:rPr>
    </w:lvl>
    <w:lvl w:ilvl="3" w:tplc="38C0A9E0">
      <w:start w:val="1"/>
      <w:numFmt w:val="bullet"/>
      <w:lvlText w:val=""/>
      <w:lvlJc w:val="left"/>
      <w:pPr>
        <w:ind w:left="2880" w:hanging="360"/>
      </w:pPr>
      <w:rPr>
        <w:rFonts w:ascii="Symbol" w:hAnsi="Symbol" w:hint="default"/>
      </w:rPr>
    </w:lvl>
    <w:lvl w:ilvl="4" w:tplc="64301F48">
      <w:start w:val="1"/>
      <w:numFmt w:val="bullet"/>
      <w:lvlText w:val="o"/>
      <w:lvlJc w:val="left"/>
      <w:pPr>
        <w:ind w:left="3600" w:hanging="360"/>
      </w:pPr>
      <w:rPr>
        <w:rFonts w:ascii="Courier New" w:hAnsi="Courier New" w:hint="default"/>
      </w:rPr>
    </w:lvl>
    <w:lvl w:ilvl="5" w:tplc="5A003086">
      <w:start w:val="1"/>
      <w:numFmt w:val="bullet"/>
      <w:lvlText w:val=""/>
      <w:lvlJc w:val="left"/>
      <w:pPr>
        <w:ind w:left="4320" w:hanging="360"/>
      </w:pPr>
      <w:rPr>
        <w:rFonts w:ascii="Wingdings" w:hAnsi="Wingdings" w:hint="default"/>
      </w:rPr>
    </w:lvl>
    <w:lvl w:ilvl="6" w:tplc="D67E4058">
      <w:start w:val="1"/>
      <w:numFmt w:val="bullet"/>
      <w:lvlText w:val=""/>
      <w:lvlJc w:val="left"/>
      <w:pPr>
        <w:ind w:left="5040" w:hanging="360"/>
      </w:pPr>
      <w:rPr>
        <w:rFonts w:ascii="Symbol" w:hAnsi="Symbol" w:hint="default"/>
      </w:rPr>
    </w:lvl>
    <w:lvl w:ilvl="7" w:tplc="D50AA22C">
      <w:start w:val="1"/>
      <w:numFmt w:val="bullet"/>
      <w:lvlText w:val="o"/>
      <w:lvlJc w:val="left"/>
      <w:pPr>
        <w:ind w:left="5760" w:hanging="360"/>
      </w:pPr>
      <w:rPr>
        <w:rFonts w:ascii="Courier New" w:hAnsi="Courier New" w:hint="default"/>
      </w:rPr>
    </w:lvl>
    <w:lvl w:ilvl="8" w:tplc="E4DC663C">
      <w:start w:val="1"/>
      <w:numFmt w:val="bullet"/>
      <w:lvlText w:val=""/>
      <w:lvlJc w:val="left"/>
      <w:pPr>
        <w:ind w:left="6480" w:hanging="360"/>
      </w:pPr>
      <w:rPr>
        <w:rFonts w:ascii="Wingdings" w:hAnsi="Wingdings" w:hint="default"/>
      </w:rPr>
    </w:lvl>
  </w:abstractNum>
  <w:abstractNum w:abstractNumId="24" w15:restartNumberingAfterBreak="0">
    <w:nsid w:val="555020A4"/>
    <w:multiLevelType w:val="hybridMultilevel"/>
    <w:tmpl w:val="85C2D074"/>
    <w:lvl w:ilvl="0" w:tplc="8E7A64BC">
      <w:start w:val="1"/>
      <w:numFmt w:val="bullet"/>
      <w:lvlText w:val=""/>
      <w:lvlJc w:val="left"/>
      <w:pPr>
        <w:ind w:left="720" w:hanging="360"/>
      </w:pPr>
      <w:rPr>
        <w:rFonts w:ascii="Symbol" w:hAnsi="Symbol" w:hint="default"/>
      </w:rPr>
    </w:lvl>
    <w:lvl w:ilvl="1" w:tplc="EAAC5170">
      <w:start w:val="1"/>
      <w:numFmt w:val="bullet"/>
      <w:lvlText w:val="o"/>
      <w:lvlJc w:val="left"/>
      <w:pPr>
        <w:ind w:left="1440" w:hanging="360"/>
      </w:pPr>
      <w:rPr>
        <w:rFonts w:ascii="Courier New" w:hAnsi="Courier New" w:hint="default"/>
      </w:rPr>
    </w:lvl>
    <w:lvl w:ilvl="2" w:tplc="C146279C">
      <w:start w:val="1"/>
      <w:numFmt w:val="bullet"/>
      <w:lvlText w:val=""/>
      <w:lvlJc w:val="left"/>
      <w:pPr>
        <w:ind w:left="2160" w:hanging="360"/>
      </w:pPr>
      <w:rPr>
        <w:rFonts w:ascii="Wingdings" w:hAnsi="Wingdings" w:hint="default"/>
      </w:rPr>
    </w:lvl>
    <w:lvl w:ilvl="3" w:tplc="D9CCFD60">
      <w:start w:val="1"/>
      <w:numFmt w:val="bullet"/>
      <w:lvlText w:val=""/>
      <w:lvlJc w:val="left"/>
      <w:pPr>
        <w:ind w:left="2880" w:hanging="360"/>
      </w:pPr>
      <w:rPr>
        <w:rFonts w:ascii="Symbol" w:hAnsi="Symbol" w:hint="default"/>
      </w:rPr>
    </w:lvl>
    <w:lvl w:ilvl="4" w:tplc="E2F09652">
      <w:start w:val="1"/>
      <w:numFmt w:val="bullet"/>
      <w:lvlText w:val="o"/>
      <w:lvlJc w:val="left"/>
      <w:pPr>
        <w:ind w:left="3600" w:hanging="360"/>
      </w:pPr>
      <w:rPr>
        <w:rFonts w:ascii="Courier New" w:hAnsi="Courier New" w:hint="default"/>
      </w:rPr>
    </w:lvl>
    <w:lvl w:ilvl="5" w:tplc="7186BED4">
      <w:start w:val="1"/>
      <w:numFmt w:val="bullet"/>
      <w:lvlText w:val=""/>
      <w:lvlJc w:val="left"/>
      <w:pPr>
        <w:ind w:left="4320" w:hanging="360"/>
      </w:pPr>
      <w:rPr>
        <w:rFonts w:ascii="Wingdings" w:hAnsi="Wingdings" w:hint="default"/>
      </w:rPr>
    </w:lvl>
    <w:lvl w:ilvl="6" w:tplc="4168AEF2">
      <w:start w:val="1"/>
      <w:numFmt w:val="bullet"/>
      <w:lvlText w:val=""/>
      <w:lvlJc w:val="left"/>
      <w:pPr>
        <w:ind w:left="5040" w:hanging="360"/>
      </w:pPr>
      <w:rPr>
        <w:rFonts w:ascii="Symbol" w:hAnsi="Symbol" w:hint="default"/>
      </w:rPr>
    </w:lvl>
    <w:lvl w:ilvl="7" w:tplc="288E2FE6">
      <w:start w:val="1"/>
      <w:numFmt w:val="bullet"/>
      <w:lvlText w:val="o"/>
      <w:lvlJc w:val="left"/>
      <w:pPr>
        <w:ind w:left="5760" w:hanging="360"/>
      </w:pPr>
      <w:rPr>
        <w:rFonts w:ascii="Courier New" w:hAnsi="Courier New" w:hint="default"/>
      </w:rPr>
    </w:lvl>
    <w:lvl w:ilvl="8" w:tplc="FC9A62F0">
      <w:start w:val="1"/>
      <w:numFmt w:val="bullet"/>
      <w:lvlText w:val=""/>
      <w:lvlJc w:val="left"/>
      <w:pPr>
        <w:ind w:left="6480" w:hanging="360"/>
      </w:pPr>
      <w:rPr>
        <w:rFonts w:ascii="Wingdings" w:hAnsi="Wingdings" w:hint="default"/>
      </w:rPr>
    </w:lvl>
  </w:abstractNum>
  <w:abstractNum w:abstractNumId="25" w15:restartNumberingAfterBreak="0">
    <w:nsid w:val="67CE5BC6"/>
    <w:multiLevelType w:val="hybridMultilevel"/>
    <w:tmpl w:val="60A29194"/>
    <w:lvl w:ilvl="0" w:tplc="57B427B0">
      <w:start w:val="1"/>
      <w:numFmt w:val="bullet"/>
      <w:lvlText w:val=""/>
      <w:lvlJc w:val="left"/>
      <w:pPr>
        <w:ind w:left="720" w:hanging="360"/>
      </w:pPr>
      <w:rPr>
        <w:rFonts w:ascii="Symbol" w:hAnsi="Symbol" w:hint="default"/>
      </w:rPr>
    </w:lvl>
    <w:lvl w:ilvl="1" w:tplc="10F616A0">
      <w:start w:val="1"/>
      <w:numFmt w:val="bullet"/>
      <w:lvlText w:val="o"/>
      <w:lvlJc w:val="left"/>
      <w:pPr>
        <w:ind w:left="1440" w:hanging="360"/>
      </w:pPr>
      <w:rPr>
        <w:rFonts w:ascii="Courier New" w:hAnsi="Courier New" w:hint="default"/>
      </w:rPr>
    </w:lvl>
    <w:lvl w:ilvl="2" w:tplc="4D4A9A1E">
      <w:start w:val="1"/>
      <w:numFmt w:val="bullet"/>
      <w:lvlText w:val=""/>
      <w:lvlJc w:val="left"/>
      <w:pPr>
        <w:ind w:left="2160" w:hanging="360"/>
      </w:pPr>
      <w:rPr>
        <w:rFonts w:ascii="Wingdings" w:hAnsi="Wingdings" w:hint="default"/>
      </w:rPr>
    </w:lvl>
    <w:lvl w:ilvl="3" w:tplc="E36EB010">
      <w:start w:val="1"/>
      <w:numFmt w:val="bullet"/>
      <w:lvlText w:val=""/>
      <w:lvlJc w:val="left"/>
      <w:pPr>
        <w:ind w:left="2880" w:hanging="360"/>
      </w:pPr>
      <w:rPr>
        <w:rFonts w:ascii="Symbol" w:hAnsi="Symbol" w:hint="default"/>
      </w:rPr>
    </w:lvl>
    <w:lvl w:ilvl="4" w:tplc="F58EF4A4">
      <w:start w:val="1"/>
      <w:numFmt w:val="bullet"/>
      <w:lvlText w:val="o"/>
      <w:lvlJc w:val="left"/>
      <w:pPr>
        <w:ind w:left="3600" w:hanging="360"/>
      </w:pPr>
      <w:rPr>
        <w:rFonts w:ascii="Courier New" w:hAnsi="Courier New" w:hint="default"/>
      </w:rPr>
    </w:lvl>
    <w:lvl w:ilvl="5" w:tplc="BE486DAA">
      <w:start w:val="1"/>
      <w:numFmt w:val="bullet"/>
      <w:lvlText w:val=""/>
      <w:lvlJc w:val="left"/>
      <w:pPr>
        <w:ind w:left="4320" w:hanging="360"/>
      </w:pPr>
      <w:rPr>
        <w:rFonts w:ascii="Wingdings" w:hAnsi="Wingdings" w:hint="default"/>
      </w:rPr>
    </w:lvl>
    <w:lvl w:ilvl="6" w:tplc="7E0AD360">
      <w:start w:val="1"/>
      <w:numFmt w:val="bullet"/>
      <w:lvlText w:val=""/>
      <w:lvlJc w:val="left"/>
      <w:pPr>
        <w:ind w:left="5040" w:hanging="360"/>
      </w:pPr>
      <w:rPr>
        <w:rFonts w:ascii="Symbol" w:hAnsi="Symbol" w:hint="default"/>
      </w:rPr>
    </w:lvl>
    <w:lvl w:ilvl="7" w:tplc="AC9E9576">
      <w:start w:val="1"/>
      <w:numFmt w:val="bullet"/>
      <w:lvlText w:val="o"/>
      <w:lvlJc w:val="left"/>
      <w:pPr>
        <w:ind w:left="5760" w:hanging="360"/>
      </w:pPr>
      <w:rPr>
        <w:rFonts w:ascii="Courier New" w:hAnsi="Courier New" w:hint="default"/>
      </w:rPr>
    </w:lvl>
    <w:lvl w:ilvl="8" w:tplc="590EE11A">
      <w:start w:val="1"/>
      <w:numFmt w:val="bullet"/>
      <w:lvlText w:val=""/>
      <w:lvlJc w:val="left"/>
      <w:pPr>
        <w:ind w:left="6480" w:hanging="360"/>
      </w:pPr>
      <w:rPr>
        <w:rFonts w:ascii="Wingdings" w:hAnsi="Wingdings" w:hint="default"/>
      </w:rPr>
    </w:lvl>
  </w:abstractNum>
  <w:abstractNum w:abstractNumId="26" w15:restartNumberingAfterBreak="0">
    <w:nsid w:val="6E836481"/>
    <w:multiLevelType w:val="hybridMultilevel"/>
    <w:tmpl w:val="E12E3976"/>
    <w:lvl w:ilvl="0" w:tplc="D0420DF0">
      <w:start w:val="2"/>
      <w:numFmt w:val="decimal"/>
      <w:lvlText w:val="%1."/>
      <w:lvlJc w:val="left"/>
      <w:pPr>
        <w:ind w:left="720" w:hanging="360"/>
      </w:pPr>
    </w:lvl>
    <w:lvl w:ilvl="1" w:tplc="06E4CEC6">
      <w:start w:val="1"/>
      <w:numFmt w:val="lowerLetter"/>
      <w:lvlText w:val="%2."/>
      <w:lvlJc w:val="left"/>
      <w:pPr>
        <w:ind w:left="1440" w:hanging="360"/>
      </w:pPr>
    </w:lvl>
    <w:lvl w:ilvl="2" w:tplc="1F741ABA">
      <w:start w:val="1"/>
      <w:numFmt w:val="lowerRoman"/>
      <w:lvlText w:val="%3."/>
      <w:lvlJc w:val="right"/>
      <w:pPr>
        <w:ind w:left="2160" w:hanging="180"/>
      </w:pPr>
    </w:lvl>
    <w:lvl w:ilvl="3" w:tplc="D136B8F4">
      <w:start w:val="1"/>
      <w:numFmt w:val="decimal"/>
      <w:lvlText w:val="%4."/>
      <w:lvlJc w:val="left"/>
      <w:pPr>
        <w:ind w:left="2880" w:hanging="360"/>
      </w:pPr>
    </w:lvl>
    <w:lvl w:ilvl="4" w:tplc="FD08D70E">
      <w:start w:val="1"/>
      <w:numFmt w:val="lowerLetter"/>
      <w:lvlText w:val="%5."/>
      <w:lvlJc w:val="left"/>
      <w:pPr>
        <w:ind w:left="3600" w:hanging="360"/>
      </w:pPr>
    </w:lvl>
    <w:lvl w:ilvl="5" w:tplc="E39218D0">
      <w:start w:val="1"/>
      <w:numFmt w:val="lowerRoman"/>
      <w:lvlText w:val="%6."/>
      <w:lvlJc w:val="right"/>
      <w:pPr>
        <w:ind w:left="4320" w:hanging="180"/>
      </w:pPr>
    </w:lvl>
    <w:lvl w:ilvl="6" w:tplc="29588BC8">
      <w:start w:val="1"/>
      <w:numFmt w:val="decimal"/>
      <w:lvlText w:val="%7."/>
      <w:lvlJc w:val="left"/>
      <w:pPr>
        <w:ind w:left="5040" w:hanging="360"/>
      </w:pPr>
    </w:lvl>
    <w:lvl w:ilvl="7" w:tplc="DA9893D0">
      <w:start w:val="1"/>
      <w:numFmt w:val="lowerLetter"/>
      <w:lvlText w:val="%8."/>
      <w:lvlJc w:val="left"/>
      <w:pPr>
        <w:ind w:left="5760" w:hanging="360"/>
      </w:pPr>
    </w:lvl>
    <w:lvl w:ilvl="8" w:tplc="1E343A4A">
      <w:start w:val="1"/>
      <w:numFmt w:val="lowerRoman"/>
      <w:lvlText w:val="%9."/>
      <w:lvlJc w:val="right"/>
      <w:pPr>
        <w:ind w:left="6480" w:hanging="180"/>
      </w:pPr>
    </w:lvl>
  </w:abstractNum>
  <w:abstractNum w:abstractNumId="27" w15:restartNumberingAfterBreak="0">
    <w:nsid w:val="6EBE6B66"/>
    <w:multiLevelType w:val="hybridMultilevel"/>
    <w:tmpl w:val="1A9C3F54"/>
    <w:lvl w:ilvl="0" w:tplc="0BCA8712">
      <w:start w:val="1"/>
      <w:numFmt w:val="bullet"/>
      <w:lvlText w:val=""/>
      <w:lvlJc w:val="left"/>
      <w:pPr>
        <w:ind w:left="720" w:hanging="360"/>
      </w:pPr>
      <w:rPr>
        <w:rFonts w:ascii="Symbol" w:hAnsi="Symbol" w:hint="default"/>
      </w:rPr>
    </w:lvl>
    <w:lvl w:ilvl="1" w:tplc="399A2262">
      <w:start w:val="1"/>
      <w:numFmt w:val="bullet"/>
      <w:lvlText w:val="o"/>
      <w:lvlJc w:val="left"/>
      <w:pPr>
        <w:ind w:left="1440" w:hanging="360"/>
      </w:pPr>
      <w:rPr>
        <w:rFonts w:ascii="Courier New" w:hAnsi="Courier New" w:hint="default"/>
      </w:rPr>
    </w:lvl>
    <w:lvl w:ilvl="2" w:tplc="4B960FB6">
      <w:start w:val="1"/>
      <w:numFmt w:val="bullet"/>
      <w:lvlText w:val=""/>
      <w:lvlJc w:val="left"/>
      <w:pPr>
        <w:ind w:left="2160" w:hanging="360"/>
      </w:pPr>
      <w:rPr>
        <w:rFonts w:ascii="Wingdings" w:hAnsi="Wingdings" w:hint="default"/>
      </w:rPr>
    </w:lvl>
    <w:lvl w:ilvl="3" w:tplc="3DF677E6">
      <w:start w:val="1"/>
      <w:numFmt w:val="bullet"/>
      <w:lvlText w:val=""/>
      <w:lvlJc w:val="left"/>
      <w:pPr>
        <w:ind w:left="2880" w:hanging="360"/>
      </w:pPr>
      <w:rPr>
        <w:rFonts w:ascii="Symbol" w:hAnsi="Symbol" w:hint="default"/>
      </w:rPr>
    </w:lvl>
    <w:lvl w:ilvl="4" w:tplc="3C98E27E">
      <w:start w:val="1"/>
      <w:numFmt w:val="bullet"/>
      <w:lvlText w:val="o"/>
      <w:lvlJc w:val="left"/>
      <w:pPr>
        <w:ind w:left="3600" w:hanging="360"/>
      </w:pPr>
      <w:rPr>
        <w:rFonts w:ascii="Courier New" w:hAnsi="Courier New" w:hint="default"/>
      </w:rPr>
    </w:lvl>
    <w:lvl w:ilvl="5" w:tplc="BE1838AC">
      <w:start w:val="1"/>
      <w:numFmt w:val="bullet"/>
      <w:lvlText w:val=""/>
      <w:lvlJc w:val="left"/>
      <w:pPr>
        <w:ind w:left="4320" w:hanging="360"/>
      </w:pPr>
      <w:rPr>
        <w:rFonts w:ascii="Wingdings" w:hAnsi="Wingdings" w:hint="default"/>
      </w:rPr>
    </w:lvl>
    <w:lvl w:ilvl="6" w:tplc="9420FE48">
      <w:start w:val="1"/>
      <w:numFmt w:val="bullet"/>
      <w:lvlText w:val=""/>
      <w:lvlJc w:val="left"/>
      <w:pPr>
        <w:ind w:left="5040" w:hanging="360"/>
      </w:pPr>
      <w:rPr>
        <w:rFonts w:ascii="Symbol" w:hAnsi="Symbol" w:hint="default"/>
      </w:rPr>
    </w:lvl>
    <w:lvl w:ilvl="7" w:tplc="DB84DBB0">
      <w:start w:val="1"/>
      <w:numFmt w:val="bullet"/>
      <w:lvlText w:val="o"/>
      <w:lvlJc w:val="left"/>
      <w:pPr>
        <w:ind w:left="5760" w:hanging="360"/>
      </w:pPr>
      <w:rPr>
        <w:rFonts w:ascii="Courier New" w:hAnsi="Courier New" w:hint="default"/>
      </w:rPr>
    </w:lvl>
    <w:lvl w:ilvl="8" w:tplc="9E20A0FA">
      <w:start w:val="1"/>
      <w:numFmt w:val="bullet"/>
      <w:lvlText w:val=""/>
      <w:lvlJc w:val="left"/>
      <w:pPr>
        <w:ind w:left="6480" w:hanging="360"/>
      </w:pPr>
      <w:rPr>
        <w:rFonts w:ascii="Wingdings" w:hAnsi="Wingdings" w:hint="default"/>
      </w:rPr>
    </w:lvl>
  </w:abstractNum>
  <w:abstractNum w:abstractNumId="28" w15:restartNumberingAfterBreak="0">
    <w:nsid w:val="7260E74C"/>
    <w:multiLevelType w:val="hybridMultilevel"/>
    <w:tmpl w:val="3050CD98"/>
    <w:lvl w:ilvl="0" w:tplc="B44C512E">
      <w:start w:val="1"/>
      <w:numFmt w:val="bullet"/>
      <w:lvlText w:val=""/>
      <w:lvlJc w:val="left"/>
      <w:pPr>
        <w:ind w:left="720" w:hanging="360"/>
      </w:pPr>
      <w:rPr>
        <w:rFonts w:ascii="Symbol" w:hAnsi="Symbol" w:hint="default"/>
      </w:rPr>
    </w:lvl>
    <w:lvl w:ilvl="1" w:tplc="C45C90DE">
      <w:start w:val="1"/>
      <w:numFmt w:val="bullet"/>
      <w:lvlText w:val="o"/>
      <w:lvlJc w:val="left"/>
      <w:pPr>
        <w:ind w:left="1440" w:hanging="360"/>
      </w:pPr>
      <w:rPr>
        <w:rFonts w:ascii="Courier New" w:hAnsi="Courier New" w:hint="default"/>
      </w:rPr>
    </w:lvl>
    <w:lvl w:ilvl="2" w:tplc="24D68D44">
      <w:start w:val="1"/>
      <w:numFmt w:val="bullet"/>
      <w:lvlText w:val=""/>
      <w:lvlJc w:val="left"/>
      <w:pPr>
        <w:ind w:left="2160" w:hanging="360"/>
      </w:pPr>
      <w:rPr>
        <w:rFonts w:ascii="Wingdings" w:hAnsi="Wingdings" w:hint="default"/>
      </w:rPr>
    </w:lvl>
    <w:lvl w:ilvl="3" w:tplc="E6B08D48">
      <w:start w:val="1"/>
      <w:numFmt w:val="bullet"/>
      <w:lvlText w:val=""/>
      <w:lvlJc w:val="left"/>
      <w:pPr>
        <w:ind w:left="2880" w:hanging="360"/>
      </w:pPr>
      <w:rPr>
        <w:rFonts w:ascii="Symbol" w:hAnsi="Symbol" w:hint="default"/>
      </w:rPr>
    </w:lvl>
    <w:lvl w:ilvl="4" w:tplc="7F7066F2">
      <w:start w:val="1"/>
      <w:numFmt w:val="bullet"/>
      <w:lvlText w:val="o"/>
      <w:lvlJc w:val="left"/>
      <w:pPr>
        <w:ind w:left="3600" w:hanging="360"/>
      </w:pPr>
      <w:rPr>
        <w:rFonts w:ascii="Courier New" w:hAnsi="Courier New" w:hint="default"/>
      </w:rPr>
    </w:lvl>
    <w:lvl w:ilvl="5" w:tplc="BD0A9AEA">
      <w:start w:val="1"/>
      <w:numFmt w:val="bullet"/>
      <w:lvlText w:val=""/>
      <w:lvlJc w:val="left"/>
      <w:pPr>
        <w:ind w:left="4320" w:hanging="360"/>
      </w:pPr>
      <w:rPr>
        <w:rFonts w:ascii="Wingdings" w:hAnsi="Wingdings" w:hint="default"/>
      </w:rPr>
    </w:lvl>
    <w:lvl w:ilvl="6" w:tplc="805CE2B8">
      <w:start w:val="1"/>
      <w:numFmt w:val="bullet"/>
      <w:lvlText w:val=""/>
      <w:lvlJc w:val="left"/>
      <w:pPr>
        <w:ind w:left="5040" w:hanging="360"/>
      </w:pPr>
      <w:rPr>
        <w:rFonts w:ascii="Symbol" w:hAnsi="Symbol" w:hint="default"/>
      </w:rPr>
    </w:lvl>
    <w:lvl w:ilvl="7" w:tplc="33D0F87A">
      <w:start w:val="1"/>
      <w:numFmt w:val="bullet"/>
      <w:lvlText w:val="o"/>
      <w:lvlJc w:val="left"/>
      <w:pPr>
        <w:ind w:left="5760" w:hanging="360"/>
      </w:pPr>
      <w:rPr>
        <w:rFonts w:ascii="Courier New" w:hAnsi="Courier New" w:hint="default"/>
      </w:rPr>
    </w:lvl>
    <w:lvl w:ilvl="8" w:tplc="E196E13A">
      <w:start w:val="1"/>
      <w:numFmt w:val="bullet"/>
      <w:lvlText w:val=""/>
      <w:lvlJc w:val="left"/>
      <w:pPr>
        <w:ind w:left="6480" w:hanging="360"/>
      </w:pPr>
      <w:rPr>
        <w:rFonts w:ascii="Wingdings" w:hAnsi="Wingdings" w:hint="default"/>
      </w:rPr>
    </w:lvl>
  </w:abstractNum>
  <w:abstractNum w:abstractNumId="29" w15:restartNumberingAfterBreak="0">
    <w:nsid w:val="783F237A"/>
    <w:multiLevelType w:val="hybridMultilevel"/>
    <w:tmpl w:val="04D23008"/>
    <w:lvl w:ilvl="0" w:tplc="284EC410">
      <w:start w:val="1"/>
      <w:numFmt w:val="bullet"/>
      <w:lvlText w:val=""/>
      <w:lvlJc w:val="left"/>
      <w:pPr>
        <w:ind w:left="720" w:hanging="360"/>
      </w:pPr>
      <w:rPr>
        <w:rFonts w:ascii="Symbol" w:hAnsi="Symbol" w:hint="default"/>
      </w:rPr>
    </w:lvl>
    <w:lvl w:ilvl="1" w:tplc="16CE2E84">
      <w:start w:val="1"/>
      <w:numFmt w:val="bullet"/>
      <w:lvlText w:val="o"/>
      <w:lvlJc w:val="left"/>
      <w:pPr>
        <w:ind w:left="1440" w:hanging="360"/>
      </w:pPr>
      <w:rPr>
        <w:rFonts w:ascii="Courier New" w:hAnsi="Courier New" w:hint="default"/>
      </w:rPr>
    </w:lvl>
    <w:lvl w:ilvl="2" w:tplc="C250226E">
      <w:start w:val="1"/>
      <w:numFmt w:val="bullet"/>
      <w:lvlText w:val=""/>
      <w:lvlJc w:val="left"/>
      <w:pPr>
        <w:ind w:left="2160" w:hanging="360"/>
      </w:pPr>
      <w:rPr>
        <w:rFonts w:ascii="Wingdings" w:hAnsi="Wingdings" w:hint="default"/>
      </w:rPr>
    </w:lvl>
    <w:lvl w:ilvl="3" w:tplc="3E92ECAE">
      <w:start w:val="1"/>
      <w:numFmt w:val="bullet"/>
      <w:lvlText w:val=""/>
      <w:lvlJc w:val="left"/>
      <w:pPr>
        <w:ind w:left="2880" w:hanging="360"/>
      </w:pPr>
      <w:rPr>
        <w:rFonts w:ascii="Symbol" w:hAnsi="Symbol" w:hint="default"/>
      </w:rPr>
    </w:lvl>
    <w:lvl w:ilvl="4" w:tplc="83084714">
      <w:start w:val="1"/>
      <w:numFmt w:val="bullet"/>
      <w:lvlText w:val="o"/>
      <w:lvlJc w:val="left"/>
      <w:pPr>
        <w:ind w:left="3600" w:hanging="360"/>
      </w:pPr>
      <w:rPr>
        <w:rFonts w:ascii="Courier New" w:hAnsi="Courier New" w:hint="default"/>
      </w:rPr>
    </w:lvl>
    <w:lvl w:ilvl="5" w:tplc="20D27502">
      <w:start w:val="1"/>
      <w:numFmt w:val="bullet"/>
      <w:lvlText w:val=""/>
      <w:lvlJc w:val="left"/>
      <w:pPr>
        <w:ind w:left="4320" w:hanging="360"/>
      </w:pPr>
      <w:rPr>
        <w:rFonts w:ascii="Wingdings" w:hAnsi="Wingdings" w:hint="default"/>
      </w:rPr>
    </w:lvl>
    <w:lvl w:ilvl="6" w:tplc="30ACA6D2">
      <w:start w:val="1"/>
      <w:numFmt w:val="bullet"/>
      <w:lvlText w:val=""/>
      <w:lvlJc w:val="left"/>
      <w:pPr>
        <w:ind w:left="5040" w:hanging="360"/>
      </w:pPr>
      <w:rPr>
        <w:rFonts w:ascii="Symbol" w:hAnsi="Symbol" w:hint="default"/>
      </w:rPr>
    </w:lvl>
    <w:lvl w:ilvl="7" w:tplc="6CC085CE">
      <w:start w:val="1"/>
      <w:numFmt w:val="bullet"/>
      <w:lvlText w:val="o"/>
      <w:lvlJc w:val="left"/>
      <w:pPr>
        <w:ind w:left="5760" w:hanging="360"/>
      </w:pPr>
      <w:rPr>
        <w:rFonts w:ascii="Courier New" w:hAnsi="Courier New" w:hint="default"/>
      </w:rPr>
    </w:lvl>
    <w:lvl w:ilvl="8" w:tplc="9D24D540">
      <w:start w:val="1"/>
      <w:numFmt w:val="bullet"/>
      <w:lvlText w:val=""/>
      <w:lvlJc w:val="left"/>
      <w:pPr>
        <w:ind w:left="6480" w:hanging="360"/>
      </w:pPr>
      <w:rPr>
        <w:rFonts w:ascii="Wingdings" w:hAnsi="Wingdings" w:hint="default"/>
      </w:rPr>
    </w:lvl>
  </w:abstractNum>
  <w:num w:numId="1" w16cid:durableId="198904062">
    <w:abstractNumId w:val="28"/>
  </w:num>
  <w:num w:numId="2" w16cid:durableId="1978875969">
    <w:abstractNumId w:val="10"/>
  </w:num>
  <w:num w:numId="3" w16cid:durableId="292298959">
    <w:abstractNumId w:val="8"/>
  </w:num>
  <w:num w:numId="4" w16cid:durableId="148138128">
    <w:abstractNumId w:val="13"/>
  </w:num>
  <w:num w:numId="5" w16cid:durableId="455683492">
    <w:abstractNumId w:val="12"/>
  </w:num>
  <w:num w:numId="6" w16cid:durableId="1093091141">
    <w:abstractNumId w:val="17"/>
  </w:num>
  <w:num w:numId="7" w16cid:durableId="522668735">
    <w:abstractNumId w:val="18"/>
  </w:num>
  <w:num w:numId="8" w16cid:durableId="717894896">
    <w:abstractNumId w:val="15"/>
  </w:num>
  <w:num w:numId="9" w16cid:durableId="1128889416">
    <w:abstractNumId w:val="23"/>
  </w:num>
  <w:num w:numId="10" w16cid:durableId="1869104475">
    <w:abstractNumId w:val="29"/>
  </w:num>
  <w:num w:numId="11" w16cid:durableId="1238710360">
    <w:abstractNumId w:val="25"/>
  </w:num>
  <w:num w:numId="12" w16cid:durableId="2070377361">
    <w:abstractNumId w:val="3"/>
  </w:num>
  <w:num w:numId="13" w16cid:durableId="318655992">
    <w:abstractNumId w:val="27"/>
  </w:num>
  <w:num w:numId="14" w16cid:durableId="1371566159">
    <w:abstractNumId w:val="20"/>
  </w:num>
  <w:num w:numId="15" w16cid:durableId="374428485">
    <w:abstractNumId w:val="24"/>
  </w:num>
  <w:num w:numId="16" w16cid:durableId="251669629">
    <w:abstractNumId w:val="14"/>
  </w:num>
  <w:num w:numId="17" w16cid:durableId="879702991">
    <w:abstractNumId w:val="16"/>
  </w:num>
  <w:num w:numId="18" w16cid:durableId="1161239857">
    <w:abstractNumId w:val="26"/>
  </w:num>
  <w:num w:numId="19" w16cid:durableId="1152909448">
    <w:abstractNumId w:val="22"/>
  </w:num>
  <w:num w:numId="20" w16cid:durableId="443378920">
    <w:abstractNumId w:val="6"/>
  </w:num>
  <w:num w:numId="21" w16cid:durableId="2001227185">
    <w:abstractNumId w:val="9"/>
  </w:num>
  <w:num w:numId="22" w16cid:durableId="1816679627">
    <w:abstractNumId w:val="21"/>
  </w:num>
  <w:num w:numId="23" w16cid:durableId="1908109312">
    <w:abstractNumId w:val="7"/>
  </w:num>
  <w:num w:numId="24" w16cid:durableId="706829902">
    <w:abstractNumId w:val="11"/>
  </w:num>
  <w:num w:numId="25" w16cid:durableId="1487429534">
    <w:abstractNumId w:val="5"/>
  </w:num>
  <w:num w:numId="26" w16cid:durableId="1879464690">
    <w:abstractNumId w:val="2"/>
  </w:num>
  <w:num w:numId="27" w16cid:durableId="1962301519">
    <w:abstractNumId w:val="19"/>
  </w:num>
  <w:num w:numId="28" w16cid:durableId="960955750">
    <w:abstractNumId w:val="1"/>
  </w:num>
  <w:num w:numId="29" w16cid:durableId="1820877662">
    <w:abstractNumId w:val="4"/>
  </w:num>
  <w:num w:numId="30" w16cid:durableId="856849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AF7"/>
    <w:rsid w:val="000063B2"/>
    <w:rsid w:val="00032EB7"/>
    <w:rsid w:val="00037AF7"/>
    <w:rsid w:val="000C488B"/>
    <w:rsid w:val="00137AAB"/>
    <w:rsid w:val="00137FE9"/>
    <w:rsid w:val="001A132C"/>
    <w:rsid w:val="001B195B"/>
    <w:rsid w:val="001D0CD4"/>
    <w:rsid w:val="0033574D"/>
    <w:rsid w:val="003877DD"/>
    <w:rsid w:val="003922E7"/>
    <w:rsid w:val="003D590C"/>
    <w:rsid w:val="003F69A2"/>
    <w:rsid w:val="00443B93"/>
    <w:rsid w:val="00486134"/>
    <w:rsid w:val="00491B35"/>
    <w:rsid w:val="004E6FAB"/>
    <w:rsid w:val="0053A5E8"/>
    <w:rsid w:val="005F769D"/>
    <w:rsid w:val="00613F20"/>
    <w:rsid w:val="0062236C"/>
    <w:rsid w:val="00682030"/>
    <w:rsid w:val="006E2296"/>
    <w:rsid w:val="008B7167"/>
    <w:rsid w:val="008C4E19"/>
    <w:rsid w:val="00912AF7"/>
    <w:rsid w:val="009537DB"/>
    <w:rsid w:val="00974453"/>
    <w:rsid w:val="00997411"/>
    <w:rsid w:val="00A9775D"/>
    <w:rsid w:val="00AC45A9"/>
    <w:rsid w:val="00AF14D2"/>
    <w:rsid w:val="00AF3059"/>
    <w:rsid w:val="00B25E7A"/>
    <w:rsid w:val="00B60FB8"/>
    <w:rsid w:val="00B77762"/>
    <w:rsid w:val="00BA1E6C"/>
    <w:rsid w:val="00BA68E6"/>
    <w:rsid w:val="00BC0A83"/>
    <w:rsid w:val="00C16651"/>
    <w:rsid w:val="00C65C33"/>
    <w:rsid w:val="00C91E50"/>
    <w:rsid w:val="00CA1EBD"/>
    <w:rsid w:val="00CD368A"/>
    <w:rsid w:val="00D20D54"/>
    <w:rsid w:val="00D80710"/>
    <w:rsid w:val="00D87700"/>
    <w:rsid w:val="00D97AF4"/>
    <w:rsid w:val="00DA769A"/>
    <w:rsid w:val="00DB755C"/>
    <w:rsid w:val="00E3340E"/>
    <w:rsid w:val="00E33846"/>
    <w:rsid w:val="00E5770E"/>
    <w:rsid w:val="00E67B70"/>
    <w:rsid w:val="00E75EAE"/>
    <w:rsid w:val="00F02590"/>
    <w:rsid w:val="00F07EDE"/>
    <w:rsid w:val="00F2650C"/>
    <w:rsid w:val="00F542B3"/>
    <w:rsid w:val="00FE1068"/>
    <w:rsid w:val="010B2256"/>
    <w:rsid w:val="0172CEF5"/>
    <w:rsid w:val="01CC5821"/>
    <w:rsid w:val="026EF4C8"/>
    <w:rsid w:val="0287D2BC"/>
    <w:rsid w:val="02A063A8"/>
    <w:rsid w:val="02AA7044"/>
    <w:rsid w:val="02CC005D"/>
    <w:rsid w:val="0301606C"/>
    <w:rsid w:val="0339FBA7"/>
    <w:rsid w:val="036ADD4A"/>
    <w:rsid w:val="03BDF05C"/>
    <w:rsid w:val="03FD88C8"/>
    <w:rsid w:val="040FC02D"/>
    <w:rsid w:val="0467D0BE"/>
    <w:rsid w:val="046B6CC6"/>
    <w:rsid w:val="04B68360"/>
    <w:rsid w:val="0559C0BD"/>
    <w:rsid w:val="05878C28"/>
    <w:rsid w:val="05E4AFFF"/>
    <w:rsid w:val="0603A11F"/>
    <w:rsid w:val="0667EDA6"/>
    <w:rsid w:val="06703CCF"/>
    <w:rsid w:val="06A02C1B"/>
    <w:rsid w:val="06B8F1A1"/>
    <w:rsid w:val="071DF29F"/>
    <w:rsid w:val="072CAA7B"/>
    <w:rsid w:val="074E0E0A"/>
    <w:rsid w:val="07825160"/>
    <w:rsid w:val="079F7180"/>
    <w:rsid w:val="07AD5A62"/>
    <w:rsid w:val="091D83D8"/>
    <w:rsid w:val="093B41E1"/>
    <w:rsid w:val="096909E9"/>
    <w:rsid w:val="096B1D59"/>
    <w:rsid w:val="0A55BFE3"/>
    <w:rsid w:val="0A77A108"/>
    <w:rsid w:val="0AB2049C"/>
    <w:rsid w:val="0ACD814B"/>
    <w:rsid w:val="0AD7B4A1"/>
    <w:rsid w:val="0AE7CABD"/>
    <w:rsid w:val="0AFECF99"/>
    <w:rsid w:val="0B25C4E4"/>
    <w:rsid w:val="0B29095B"/>
    <w:rsid w:val="0B4847A8"/>
    <w:rsid w:val="0BB79BB3"/>
    <w:rsid w:val="0BF87305"/>
    <w:rsid w:val="0C2152F6"/>
    <w:rsid w:val="0C29B8B7"/>
    <w:rsid w:val="0C536670"/>
    <w:rsid w:val="0C602003"/>
    <w:rsid w:val="0C702029"/>
    <w:rsid w:val="0D1585FD"/>
    <w:rsid w:val="0DB4D9EC"/>
    <w:rsid w:val="0DD72900"/>
    <w:rsid w:val="0DE46CA0"/>
    <w:rsid w:val="0DEDCA6C"/>
    <w:rsid w:val="0E39E100"/>
    <w:rsid w:val="0E3C2050"/>
    <w:rsid w:val="0E434B25"/>
    <w:rsid w:val="0EAEAB18"/>
    <w:rsid w:val="0F3013C7"/>
    <w:rsid w:val="0F4D819B"/>
    <w:rsid w:val="0F74BD33"/>
    <w:rsid w:val="0F8D6345"/>
    <w:rsid w:val="0FA893E7"/>
    <w:rsid w:val="0FD648D5"/>
    <w:rsid w:val="0FFF6886"/>
    <w:rsid w:val="103008E7"/>
    <w:rsid w:val="103037F5"/>
    <w:rsid w:val="10A02B8F"/>
    <w:rsid w:val="10A65B0D"/>
    <w:rsid w:val="10AF8BE4"/>
    <w:rsid w:val="10F82C03"/>
    <w:rsid w:val="11446448"/>
    <w:rsid w:val="11652D96"/>
    <w:rsid w:val="117AEBE7"/>
    <w:rsid w:val="11CC0856"/>
    <w:rsid w:val="129DF686"/>
    <w:rsid w:val="12D6B68D"/>
    <w:rsid w:val="131F374B"/>
    <w:rsid w:val="1329486A"/>
    <w:rsid w:val="132952FF"/>
    <w:rsid w:val="1354F64F"/>
    <w:rsid w:val="13B98D42"/>
    <w:rsid w:val="13DC4CD7"/>
    <w:rsid w:val="13E34D4A"/>
    <w:rsid w:val="13E7C8A4"/>
    <w:rsid w:val="1422058A"/>
    <w:rsid w:val="14245AA8"/>
    <w:rsid w:val="142BED62"/>
    <w:rsid w:val="14733F03"/>
    <w:rsid w:val="14B28CA9"/>
    <w:rsid w:val="14F71070"/>
    <w:rsid w:val="15C06A1D"/>
    <w:rsid w:val="16036F26"/>
    <w:rsid w:val="169F4A6B"/>
    <w:rsid w:val="16B8EEBD"/>
    <w:rsid w:val="16C957E6"/>
    <w:rsid w:val="16E5A97D"/>
    <w:rsid w:val="17802FEC"/>
    <w:rsid w:val="17CEB972"/>
    <w:rsid w:val="17FF77DB"/>
    <w:rsid w:val="1821F26F"/>
    <w:rsid w:val="18652A9C"/>
    <w:rsid w:val="18C04B2D"/>
    <w:rsid w:val="18D76EDD"/>
    <w:rsid w:val="18F00D92"/>
    <w:rsid w:val="191ACCDA"/>
    <w:rsid w:val="19520355"/>
    <w:rsid w:val="19D7F451"/>
    <w:rsid w:val="19DAE0A8"/>
    <w:rsid w:val="19DFB790"/>
    <w:rsid w:val="19F5B7C4"/>
    <w:rsid w:val="19FA08B9"/>
    <w:rsid w:val="1A8FF1B1"/>
    <w:rsid w:val="1A9249ED"/>
    <w:rsid w:val="1A97CD94"/>
    <w:rsid w:val="1ACCBA9B"/>
    <w:rsid w:val="1B030C74"/>
    <w:rsid w:val="1B6FDA60"/>
    <w:rsid w:val="1B89EA7B"/>
    <w:rsid w:val="1B97CF13"/>
    <w:rsid w:val="1BAAB082"/>
    <w:rsid w:val="1C3FF2C3"/>
    <w:rsid w:val="1C4812B3"/>
    <w:rsid w:val="1C567E6E"/>
    <w:rsid w:val="1C63F8C7"/>
    <w:rsid w:val="1C6BE64D"/>
    <w:rsid w:val="1C70DF6E"/>
    <w:rsid w:val="1CA56966"/>
    <w:rsid w:val="1CABF810"/>
    <w:rsid w:val="1D39CEED"/>
    <w:rsid w:val="1D4D75F2"/>
    <w:rsid w:val="1D54728F"/>
    <w:rsid w:val="1D82E3F2"/>
    <w:rsid w:val="1DCF6E56"/>
    <w:rsid w:val="1DF6E637"/>
    <w:rsid w:val="1E07B6AE"/>
    <w:rsid w:val="1E1D64A4"/>
    <w:rsid w:val="1E221327"/>
    <w:rsid w:val="1E471300"/>
    <w:rsid w:val="1E79E262"/>
    <w:rsid w:val="1ECE2D0D"/>
    <w:rsid w:val="1EE76ED5"/>
    <w:rsid w:val="1F0A513C"/>
    <w:rsid w:val="1F4E2406"/>
    <w:rsid w:val="1F863D80"/>
    <w:rsid w:val="1FA841C4"/>
    <w:rsid w:val="202D0454"/>
    <w:rsid w:val="204A222C"/>
    <w:rsid w:val="20A1A782"/>
    <w:rsid w:val="20B7E1B7"/>
    <w:rsid w:val="20DC459A"/>
    <w:rsid w:val="213DE51F"/>
    <w:rsid w:val="21565961"/>
    <w:rsid w:val="217D6241"/>
    <w:rsid w:val="2193E33A"/>
    <w:rsid w:val="21B1B9FF"/>
    <w:rsid w:val="21C14A30"/>
    <w:rsid w:val="21DA3D50"/>
    <w:rsid w:val="21E36F8E"/>
    <w:rsid w:val="2208626E"/>
    <w:rsid w:val="223D77E3"/>
    <w:rsid w:val="227DAFB1"/>
    <w:rsid w:val="2304C82E"/>
    <w:rsid w:val="231A8423"/>
    <w:rsid w:val="231C822F"/>
    <w:rsid w:val="2337B3C7"/>
    <w:rsid w:val="2341979D"/>
    <w:rsid w:val="23B2145C"/>
    <w:rsid w:val="24065990"/>
    <w:rsid w:val="2476F832"/>
    <w:rsid w:val="248513B1"/>
    <w:rsid w:val="24B65484"/>
    <w:rsid w:val="25349113"/>
    <w:rsid w:val="25B192D7"/>
    <w:rsid w:val="25C4B2A6"/>
    <w:rsid w:val="25F3A898"/>
    <w:rsid w:val="262F94D6"/>
    <w:rsid w:val="266F501E"/>
    <w:rsid w:val="275935EB"/>
    <w:rsid w:val="27659566"/>
    <w:rsid w:val="27AE98F4"/>
    <w:rsid w:val="27DC1F5D"/>
    <w:rsid w:val="290305CB"/>
    <w:rsid w:val="291220FD"/>
    <w:rsid w:val="295ED861"/>
    <w:rsid w:val="29670719"/>
    <w:rsid w:val="297C5287"/>
    <w:rsid w:val="29BCC072"/>
    <w:rsid w:val="29BCD825"/>
    <w:rsid w:val="29E8C93F"/>
    <w:rsid w:val="29F8F1F8"/>
    <w:rsid w:val="2A49F8DB"/>
    <w:rsid w:val="2A4ABE3A"/>
    <w:rsid w:val="2A97092C"/>
    <w:rsid w:val="2B3BFB9D"/>
    <w:rsid w:val="2B3F2306"/>
    <w:rsid w:val="2B4FDEAB"/>
    <w:rsid w:val="2BDC04EE"/>
    <w:rsid w:val="2C128C8D"/>
    <w:rsid w:val="2CD2DD2D"/>
    <w:rsid w:val="2CF51973"/>
    <w:rsid w:val="2D00F3D7"/>
    <w:rsid w:val="2D0BB399"/>
    <w:rsid w:val="2D27F304"/>
    <w:rsid w:val="2D437C50"/>
    <w:rsid w:val="2DB5295C"/>
    <w:rsid w:val="2DC4FAE0"/>
    <w:rsid w:val="2DC7F25E"/>
    <w:rsid w:val="2DF4A03A"/>
    <w:rsid w:val="2DF558A3"/>
    <w:rsid w:val="2E061448"/>
    <w:rsid w:val="2E1DDA78"/>
    <w:rsid w:val="2E455DCD"/>
    <w:rsid w:val="2E65CA7D"/>
    <w:rsid w:val="2E79E87C"/>
    <w:rsid w:val="2EBF8CC1"/>
    <w:rsid w:val="2EC739CA"/>
    <w:rsid w:val="2EFBB8E6"/>
    <w:rsid w:val="2F24D868"/>
    <w:rsid w:val="2F396251"/>
    <w:rsid w:val="2FB102F9"/>
    <w:rsid w:val="2FB37C75"/>
    <w:rsid w:val="2FFD6402"/>
    <w:rsid w:val="301B1DD7"/>
    <w:rsid w:val="30446CE9"/>
    <w:rsid w:val="309199A9"/>
    <w:rsid w:val="311A69F6"/>
    <w:rsid w:val="311E362E"/>
    <w:rsid w:val="315BF0E0"/>
    <w:rsid w:val="321BB272"/>
    <w:rsid w:val="325B78F8"/>
    <w:rsid w:val="326BE6E6"/>
    <w:rsid w:val="32EF252F"/>
    <w:rsid w:val="330AB066"/>
    <w:rsid w:val="3387AE38"/>
    <w:rsid w:val="33ED8414"/>
    <w:rsid w:val="346CAAAC"/>
    <w:rsid w:val="348D1BFC"/>
    <w:rsid w:val="3491A95F"/>
    <w:rsid w:val="34F13EB7"/>
    <w:rsid w:val="354E8E35"/>
    <w:rsid w:val="3581A0A9"/>
    <w:rsid w:val="35D3798D"/>
    <w:rsid w:val="36202BDF"/>
    <w:rsid w:val="3637E0FB"/>
    <w:rsid w:val="36437CC7"/>
    <w:rsid w:val="36A70DA4"/>
    <w:rsid w:val="37126988"/>
    <w:rsid w:val="3724F55C"/>
    <w:rsid w:val="37AE2C54"/>
    <w:rsid w:val="37E4221D"/>
    <w:rsid w:val="3871FC64"/>
    <w:rsid w:val="38B1FA38"/>
    <w:rsid w:val="38F53B21"/>
    <w:rsid w:val="394A3C57"/>
    <w:rsid w:val="397767A3"/>
    <w:rsid w:val="39C4AFDA"/>
    <w:rsid w:val="3A02A25B"/>
    <w:rsid w:val="3A02DF5D"/>
    <w:rsid w:val="3A367193"/>
    <w:rsid w:val="3A3B27B5"/>
    <w:rsid w:val="3A84520E"/>
    <w:rsid w:val="3A9AF49E"/>
    <w:rsid w:val="3AAD4395"/>
    <w:rsid w:val="3AAEE7FD"/>
    <w:rsid w:val="3B1C7DEE"/>
    <w:rsid w:val="3B54EB28"/>
    <w:rsid w:val="3BBDCFB9"/>
    <w:rsid w:val="3C5740ED"/>
    <w:rsid w:val="3C7D9333"/>
    <w:rsid w:val="3D193CB2"/>
    <w:rsid w:val="3D31C56F"/>
    <w:rsid w:val="3D618DA0"/>
    <w:rsid w:val="3D64B660"/>
    <w:rsid w:val="3DD75B20"/>
    <w:rsid w:val="3E00BCF3"/>
    <w:rsid w:val="3E0C9277"/>
    <w:rsid w:val="3E1B38BC"/>
    <w:rsid w:val="3E33FE42"/>
    <w:rsid w:val="3E6CCD08"/>
    <w:rsid w:val="3E7B3BA8"/>
    <w:rsid w:val="3E8A9061"/>
    <w:rsid w:val="3ED65080"/>
    <w:rsid w:val="3F2C52BF"/>
    <w:rsid w:val="3F57CF86"/>
    <w:rsid w:val="3F5F6BEE"/>
    <w:rsid w:val="3F70384D"/>
    <w:rsid w:val="3F8129D8"/>
    <w:rsid w:val="3FA3B5C7"/>
    <w:rsid w:val="3FB7DEA3"/>
    <w:rsid w:val="40020761"/>
    <w:rsid w:val="400C6E20"/>
    <w:rsid w:val="400FD3D1"/>
    <w:rsid w:val="40170C09"/>
    <w:rsid w:val="4019AECF"/>
    <w:rsid w:val="40975D62"/>
    <w:rsid w:val="40B95C37"/>
    <w:rsid w:val="411E5A26"/>
    <w:rsid w:val="4159C40A"/>
    <w:rsid w:val="415DC8C4"/>
    <w:rsid w:val="41D4895B"/>
    <w:rsid w:val="4219EAA6"/>
    <w:rsid w:val="4244132E"/>
    <w:rsid w:val="426957C2"/>
    <w:rsid w:val="42B623E3"/>
    <w:rsid w:val="43C2EA00"/>
    <w:rsid w:val="43E209FB"/>
    <w:rsid w:val="441FDA5C"/>
    <w:rsid w:val="444F314A"/>
    <w:rsid w:val="44548705"/>
    <w:rsid w:val="44AFBAAF"/>
    <w:rsid w:val="44C43AC0"/>
    <w:rsid w:val="453A33C8"/>
    <w:rsid w:val="456C2572"/>
    <w:rsid w:val="456C9F85"/>
    <w:rsid w:val="457DDA5C"/>
    <w:rsid w:val="45CD4878"/>
    <w:rsid w:val="45D5E1C5"/>
    <w:rsid w:val="460F7435"/>
    <w:rsid w:val="46241C1B"/>
    <w:rsid w:val="4657706A"/>
    <w:rsid w:val="46A1BFE7"/>
    <w:rsid w:val="470497C4"/>
    <w:rsid w:val="47515576"/>
    <w:rsid w:val="484686BB"/>
    <w:rsid w:val="484E7897"/>
    <w:rsid w:val="487D32C6"/>
    <w:rsid w:val="48B408CD"/>
    <w:rsid w:val="48C6D276"/>
    <w:rsid w:val="48D89946"/>
    <w:rsid w:val="490E4D1F"/>
    <w:rsid w:val="49125E47"/>
    <w:rsid w:val="4996500C"/>
    <w:rsid w:val="49AB4656"/>
    <w:rsid w:val="49B64928"/>
    <w:rsid w:val="49BB8917"/>
    <w:rsid w:val="4A15010C"/>
    <w:rsid w:val="4A20F0AD"/>
    <w:rsid w:val="4A382322"/>
    <w:rsid w:val="4A6A658C"/>
    <w:rsid w:val="4A6C2176"/>
    <w:rsid w:val="4A82A073"/>
    <w:rsid w:val="4A9F9646"/>
    <w:rsid w:val="4AF84BA1"/>
    <w:rsid w:val="4AFFD422"/>
    <w:rsid w:val="4B0BB9F8"/>
    <w:rsid w:val="4B61A70A"/>
    <w:rsid w:val="4B75FEFC"/>
    <w:rsid w:val="4B7E918B"/>
    <w:rsid w:val="4BBBCCF9"/>
    <w:rsid w:val="4BC482BC"/>
    <w:rsid w:val="4C059B89"/>
    <w:rsid w:val="4C73F80A"/>
    <w:rsid w:val="4C7E86AB"/>
    <w:rsid w:val="4CD6990B"/>
    <w:rsid w:val="4D044F0F"/>
    <w:rsid w:val="4D1A61EC"/>
    <w:rsid w:val="4D919BA2"/>
    <w:rsid w:val="4DFDE8F3"/>
    <w:rsid w:val="4E3D7498"/>
    <w:rsid w:val="4E72696C"/>
    <w:rsid w:val="4F0F94D2"/>
    <w:rsid w:val="4F5C675B"/>
    <w:rsid w:val="4FBEF3D0"/>
    <w:rsid w:val="4FC31C8C"/>
    <w:rsid w:val="4FE33036"/>
    <w:rsid w:val="50C08D03"/>
    <w:rsid w:val="50FE99FA"/>
    <w:rsid w:val="51865AF8"/>
    <w:rsid w:val="5189ECC2"/>
    <w:rsid w:val="51CE1E21"/>
    <w:rsid w:val="51D6A2C4"/>
    <w:rsid w:val="51EDD30F"/>
    <w:rsid w:val="51F5BF84"/>
    <w:rsid w:val="51F5FDCC"/>
    <w:rsid w:val="5225565B"/>
    <w:rsid w:val="5229B4A9"/>
    <w:rsid w:val="522C0292"/>
    <w:rsid w:val="52757B53"/>
    <w:rsid w:val="527E1915"/>
    <w:rsid w:val="542ABAED"/>
    <w:rsid w:val="54BB95E6"/>
    <w:rsid w:val="54F81BEB"/>
    <w:rsid w:val="5563A354"/>
    <w:rsid w:val="55786E22"/>
    <w:rsid w:val="55B958D7"/>
    <w:rsid w:val="563A4B96"/>
    <w:rsid w:val="5716A62A"/>
    <w:rsid w:val="572B122C"/>
    <w:rsid w:val="573649BC"/>
    <w:rsid w:val="57B90706"/>
    <w:rsid w:val="57C67403"/>
    <w:rsid w:val="57F92E46"/>
    <w:rsid w:val="582AE891"/>
    <w:rsid w:val="584666B8"/>
    <w:rsid w:val="586AB4D8"/>
    <w:rsid w:val="5887B435"/>
    <w:rsid w:val="59413648"/>
    <w:rsid w:val="59D73B7B"/>
    <w:rsid w:val="59FF98FD"/>
    <w:rsid w:val="5A27E383"/>
    <w:rsid w:val="5A371477"/>
    <w:rsid w:val="5A684AB7"/>
    <w:rsid w:val="5A92FF66"/>
    <w:rsid w:val="5AD0C00F"/>
    <w:rsid w:val="5B0C1200"/>
    <w:rsid w:val="5B9CA1CA"/>
    <w:rsid w:val="5BAE322A"/>
    <w:rsid w:val="5C4D6976"/>
    <w:rsid w:val="5C633499"/>
    <w:rsid w:val="5D9F100B"/>
    <w:rsid w:val="5DAF366D"/>
    <w:rsid w:val="5DC77FDA"/>
    <w:rsid w:val="5DFF04FA"/>
    <w:rsid w:val="5E3D602E"/>
    <w:rsid w:val="5E996014"/>
    <w:rsid w:val="5EC321DA"/>
    <w:rsid w:val="5EE81689"/>
    <w:rsid w:val="5F078147"/>
    <w:rsid w:val="5F0B31C3"/>
    <w:rsid w:val="5F1E2E69"/>
    <w:rsid w:val="5F2ED907"/>
    <w:rsid w:val="5F3AE06C"/>
    <w:rsid w:val="5F87D135"/>
    <w:rsid w:val="5FAE787B"/>
    <w:rsid w:val="5FD75386"/>
    <w:rsid w:val="6115233E"/>
    <w:rsid w:val="61558641"/>
    <w:rsid w:val="61F1C8CD"/>
    <w:rsid w:val="627AAB22"/>
    <w:rsid w:val="6288215D"/>
    <w:rsid w:val="62A2775C"/>
    <w:rsid w:val="6329B274"/>
    <w:rsid w:val="633E6971"/>
    <w:rsid w:val="63764175"/>
    <w:rsid w:val="638CCDE5"/>
    <w:rsid w:val="6394659C"/>
    <w:rsid w:val="64349AF6"/>
    <w:rsid w:val="645329BD"/>
    <w:rsid w:val="647679BB"/>
    <w:rsid w:val="650C67E6"/>
    <w:rsid w:val="651B6844"/>
    <w:rsid w:val="65346AC2"/>
    <w:rsid w:val="65953D98"/>
    <w:rsid w:val="659774C8"/>
    <w:rsid w:val="668B3734"/>
    <w:rsid w:val="670372ED"/>
    <w:rsid w:val="6705A4E9"/>
    <w:rsid w:val="67147539"/>
    <w:rsid w:val="6732910E"/>
    <w:rsid w:val="67858A90"/>
    <w:rsid w:val="67B7DBCB"/>
    <w:rsid w:val="6817AD90"/>
    <w:rsid w:val="68CFE876"/>
    <w:rsid w:val="6928DF28"/>
    <w:rsid w:val="694DD2F3"/>
    <w:rsid w:val="69808C58"/>
    <w:rsid w:val="69A44E68"/>
    <w:rsid w:val="69A52AD3"/>
    <w:rsid w:val="69CCAF47"/>
    <w:rsid w:val="6A671CAD"/>
    <w:rsid w:val="6A957CBB"/>
    <w:rsid w:val="6A9EE564"/>
    <w:rsid w:val="6AEF936C"/>
    <w:rsid w:val="6B4219E8"/>
    <w:rsid w:val="6B46F2D2"/>
    <w:rsid w:val="6B85DAF4"/>
    <w:rsid w:val="6B85E6C2"/>
    <w:rsid w:val="6B92A857"/>
    <w:rsid w:val="6BA5D908"/>
    <w:rsid w:val="6BFCDABF"/>
    <w:rsid w:val="6C740D97"/>
    <w:rsid w:val="6CAAF979"/>
    <w:rsid w:val="6CE2C333"/>
    <w:rsid w:val="6D3B47E2"/>
    <w:rsid w:val="6DC2F491"/>
    <w:rsid w:val="6EA4D742"/>
    <w:rsid w:val="6EAB765A"/>
    <w:rsid w:val="6EFE7B46"/>
    <w:rsid w:val="6F28E9C6"/>
    <w:rsid w:val="6F371463"/>
    <w:rsid w:val="6F3FC95F"/>
    <w:rsid w:val="6F4456C2"/>
    <w:rsid w:val="6FBA278B"/>
    <w:rsid w:val="70146C57"/>
    <w:rsid w:val="70338C52"/>
    <w:rsid w:val="7072E8A4"/>
    <w:rsid w:val="707A91BB"/>
    <w:rsid w:val="70FB1902"/>
    <w:rsid w:val="71071D38"/>
    <w:rsid w:val="72E30FD0"/>
    <w:rsid w:val="72E97B48"/>
    <w:rsid w:val="731DB791"/>
    <w:rsid w:val="734CCBF9"/>
    <w:rsid w:val="73916109"/>
    <w:rsid w:val="73C0ABC4"/>
    <w:rsid w:val="73D24D8E"/>
    <w:rsid w:val="73D344DB"/>
    <w:rsid w:val="7419019C"/>
    <w:rsid w:val="7426A7AF"/>
    <w:rsid w:val="742A1506"/>
    <w:rsid w:val="745E120B"/>
    <w:rsid w:val="7494B0FA"/>
    <w:rsid w:val="74B0BBAB"/>
    <w:rsid w:val="74E7DD7A"/>
    <w:rsid w:val="74EDD518"/>
    <w:rsid w:val="7510F340"/>
    <w:rsid w:val="752C354B"/>
    <w:rsid w:val="7544EB6C"/>
    <w:rsid w:val="754E20D3"/>
    <w:rsid w:val="7555E1BE"/>
    <w:rsid w:val="758C3502"/>
    <w:rsid w:val="7592A6CE"/>
    <w:rsid w:val="75B4D1FD"/>
    <w:rsid w:val="76846CBB"/>
    <w:rsid w:val="76883328"/>
    <w:rsid w:val="76A25B22"/>
    <w:rsid w:val="76CAEAD1"/>
    <w:rsid w:val="76E7C7E2"/>
    <w:rsid w:val="76E9F134"/>
    <w:rsid w:val="770CA71C"/>
    <w:rsid w:val="7745A286"/>
    <w:rsid w:val="774785E8"/>
    <w:rsid w:val="7766F48D"/>
    <w:rsid w:val="778C4B01"/>
    <w:rsid w:val="77A933AD"/>
    <w:rsid w:val="78203D1C"/>
    <w:rsid w:val="782BF819"/>
    <w:rsid w:val="783AF814"/>
    <w:rsid w:val="78432B9A"/>
    <w:rsid w:val="7866BB32"/>
    <w:rsid w:val="789DDA49"/>
    <w:rsid w:val="78D00902"/>
    <w:rsid w:val="78EC72BF"/>
    <w:rsid w:val="79001070"/>
    <w:rsid w:val="7907FDF6"/>
    <w:rsid w:val="792A73A4"/>
    <w:rsid w:val="7A121951"/>
    <w:rsid w:val="7AA3CE57"/>
    <w:rsid w:val="7AC9B96C"/>
    <w:rsid w:val="7AF61415"/>
    <w:rsid w:val="7B0FA119"/>
    <w:rsid w:val="7B133050"/>
    <w:rsid w:val="7B6ECEF0"/>
    <w:rsid w:val="7BA68E37"/>
    <w:rsid w:val="7BF93C00"/>
    <w:rsid w:val="7C107627"/>
    <w:rsid w:val="7C1E41F9"/>
    <w:rsid w:val="7C41C84B"/>
    <w:rsid w:val="7C706135"/>
    <w:rsid w:val="7C91E476"/>
    <w:rsid w:val="7D0D122B"/>
    <w:rsid w:val="7D1C0525"/>
    <w:rsid w:val="7D2FB8B8"/>
    <w:rsid w:val="7D84E067"/>
    <w:rsid w:val="7DBFE3E2"/>
    <w:rsid w:val="7DD38193"/>
    <w:rsid w:val="7E277603"/>
    <w:rsid w:val="7E759763"/>
    <w:rsid w:val="7EAF117B"/>
    <w:rsid w:val="7F40862E"/>
    <w:rsid w:val="7F58E847"/>
    <w:rsid w:val="7F5BB443"/>
    <w:rsid w:val="7F5C3C3C"/>
    <w:rsid w:val="7F5E20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EBC6A"/>
  <w15:chartTrackingRefBased/>
  <w15:docId w15:val="{62C2F503-9EAB-4686-B83E-AAC8F1777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2A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12A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2AF7"/>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912A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AF7"/>
  </w:style>
  <w:style w:type="paragraph" w:styleId="Footer">
    <w:name w:val="footer"/>
    <w:basedOn w:val="Normal"/>
    <w:link w:val="FooterChar"/>
    <w:uiPriority w:val="99"/>
    <w:unhideWhenUsed/>
    <w:rsid w:val="00912A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AF7"/>
  </w:style>
  <w:style w:type="character" w:customStyle="1" w:styleId="Heading3Char">
    <w:name w:val="Heading 3 Char"/>
    <w:basedOn w:val="DefaultParagraphFont"/>
    <w:link w:val="Heading3"/>
    <w:uiPriority w:val="9"/>
    <w:rsid w:val="00912AF7"/>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DefaultParagraphFont"/>
    <w:rsid w:val="00912AF7"/>
  </w:style>
  <w:style w:type="character" w:customStyle="1" w:styleId="eop">
    <w:name w:val="eop"/>
    <w:basedOn w:val="DefaultParagraphFont"/>
    <w:rsid w:val="00912AF7"/>
  </w:style>
  <w:style w:type="paragraph" w:styleId="ListParagraph">
    <w:name w:val="List Paragraph"/>
    <w:aliases w:val="List Paragraph1,List Paragraph11,Recommendation,First level bullet point,Body text,standard lewis,Lists,Bullet point,Body Text1,NAST Quote,Bullets,CV text,Dot pt,F5 List Paragraph,FooterText,L,List Paragraph111,List Paragraph2,列"/>
    <w:basedOn w:val="Normal"/>
    <w:link w:val="ListParagraphChar"/>
    <w:uiPriority w:val="34"/>
    <w:qFormat/>
    <w:rsid w:val="00912AF7"/>
    <w:pPr>
      <w:ind w:left="720"/>
      <w:contextualSpacing/>
    </w:pPr>
  </w:style>
  <w:style w:type="table" w:styleId="TableGrid">
    <w:name w:val="Table Grid"/>
    <w:basedOn w:val="TableNormal"/>
    <w:uiPriority w:val="39"/>
    <w:rsid w:val="006E2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NoSpacing">
    <w:name w:val="No Spacing"/>
    <w:uiPriority w:val="1"/>
    <w:qFormat/>
    <w:rsid w:val="0062236C"/>
    <w:pPr>
      <w:spacing w:after="0" w:line="240" w:lineRule="auto"/>
    </w:pPr>
  </w:style>
  <w:style w:type="character" w:styleId="CommentReference">
    <w:name w:val="annotation reference"/>
    <w:basedOn w:val="DefaultParagraphFont"/>
    <w:uiPriority w:val="99"/>
    <w:semiHidden/>
    <w:unhideWhenUsed/>
    <w:rsid w:val="00F02590"/>
    <w:rPr>
      <w:sz w:val="16"/>
      <w:szCs w:val="16"/>
    </w:rPr>
  </w:style>
  <w:style w:type="paragraph" w:styleId="CommentText">
    <w:name w:val="annotation text"/>
    <w:basedOn w:val="Normal"/>
    <w:link w:val="CommentTextChar"/>
    <w:uiPriority w:val="99"/>
    <w:unhideWhenUsed/>
    <w:rsid w:val="00F02590"/>
    <w:pPr>
      <w:spacing w:line="240" w:lineRule="auto"/>
    </w:pPr>
    <w:rPr>
      <w:sz w:val="20"/>
      <w:szCs w:val="20"/>
    </w:rPr>
  </w:style>
  <w:style w:type="character" w:customStyle="1" w:styleId="CommentTextChar">
    <w:name w:val="Comment Text Char"/>
    <w:basedOn w:val="DefaultParagraphFont"/>
    <w:link w:val="CommentText"/>
    <w:uiPriority w:val="99"/>
    <w:rsid w:val="00F02590"/>
    <w:rPr>
      <w:sz w:val="20"/>
      <w:szCs w:val="20"/>
    </w:rPr>
  </w:style>
  <w:style w:type="paragraph" w:styleId="CommentSubject">
    <w:name w:val="annotation subject"/>
    <w:basedOn w:val="CommentText"/>
    <w:next w:val="CommentText"/>
    <w:link w:val="CommentSubjectChar"/>
    <w:uiPriority w:val="99"/>
    <w:semiHidden/>
    <w:unhideWhenUsed/>
    <w:rsid w:val="00F02590"/>
    <w:rPr>
      <w:b/>
      <w:bCs/>
    </w:rPr>
  </w:style>
  <w:style w:type="character" w:customStyle="1" w:styleId="CommentSubjectChar">
    <w:name w:val="Comment Subject Char"/>
    <w:basedOn w:val="CommentTextChar"/>
    <w:link w:val="CommentSubject"/>
    <w:uiPriority w:val="99"/>
    <w:semiHidden/>
    <w:rsid w:val="00F02590"/>
    <w:rPr>
      <w:b/>
      <w:bCs/>
      <w:sz w:val="20"/>
      <w:szCs w:val="20"/>
    </w:rPr>
  </w:style>
  <w:style w:type="paragraph" w:customStyle="1" w:styleId="paragraph">
    <w:name w:val="paragraph"/>
    <w:basedOn w:val="Normal"/>
    <w:rsid w:val="69A44E68"/>
    <w:pPr>
      <w:spacing w:beforeAutospacing="1" w:afterAutospacing="1"/>
    </w:pPr>
    <w:rPr>
      <w:rFonts w:ascii="Times New Roman" w:eastAsia="Times New Roman" w:hAnsi="Times New Roman" w:cs="Times New Roman"/>
      <w:sz w:val="24"/>
      <w:szCs w:val="24"/>
      <w:lang w:eastAsia="en-AU"/>
    </w:rPr>
  </w:style>
  <w:style w:type="paragraph" w:styleId="Revision">
    <w:name w:val="Revision"/>
    <w:hidden/>
    <w:uiPriority w:val="99"/>
    <w:semiHidden/>
    <w:rsid w:val="00B25E7A"/>
    <w:pPr>
      <w:spacing w:after="0" w:line="240" w:lineRule="auto"/>
    </w:pPr>
  </w:style>
  <w:style w:type="character" w:customStyle="1" w:styleId="ListParagraphChar">
    <w:name w:val="List Paragraph Char"/>
    <w:aliases w:val="List Paragraph1 Char,List Paragraph11 Char,Recommendation Char,First level bullet point Char,Body text Char,standard lewis Char,Lists Char,Bullet point Char,Body Text1 Char,NAST Quote Char,Bullets Char,CV text Char,Dot pt Char,L Char"/>
    <w:link w:val="ListParagraph"/>
    <w:uiPriority w:val="34"/>
    <w:qFormat/>
    <w:locked/>
    <w:rsid w:val="00B25E7A"/>
  </w:style>
  <w:style w:type="character" w:styleId="FollowedHyperlink">
    <w:name w:val="FollowedHyperlink"/>
    <w:basedOn w:val="DefaultParagraphFont"/>
    <w:uiPriority w:val="99"/>
    <w:semiHidden/>
    <w:unhideWhenUsed/>
    <w:rsid w:val="00B60F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haveyoursay.mentalhealthcommission.gov.au/mentally-healthy-workplaces-managing-change-and-disruption-gui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edia@mentalhealthcommission.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wi@mentalhealthcommission.gov.au" TargetMode="External"/><Relationship Id="rId5" Type="http://schemas.openxmlformats.org/officeDocument/2006/relationships/styles" Target="styles.xml"/><Relationship Id="rId15" Type="http://schemas.openxmlformats.org/officeDocument/2006/relationships/hyperlink" Target="http://haveyoursay.mentalhealthcommission.gov.au/mentally-healthy-workplaces-managing-change-and-disruption-guide" TargetMode="External"/><Relationship Id="rId10" Type="http://schemas.openxmlformats.org/officeDocument/2006/relationships/hyperlink" Target="http://haveyoursay.mentalhealthcommission.gov.au/mentally-healthy-workplaces-managing-change-and-disruption-guid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haveyoursay.mentalhealthcommission.gov.au/mentally-healthy-workplaces-managing-change-and-disruption-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j9p xmlns="b8430ce1-cdf3-44df-9062-12f46e2c93ec" xsi:nil="true"/>
    <_x0065_hp5 xmlns="b8430ce1-cdf3-44df-9062-12f46e2c93ec" xsi:nil="true"/>
    <_x0061_bu5 xmlns="b8430ce1-cdf3-44df-9062-12f46e2c93ec" xsi:nil="true"/>
    <lcf76f155ced4ddcb4097134ff3c332f xmlns="b8430ce1-cdf3-44df-9062-12f46e2c93ec">
      <Terms xmlns="http://schemas.microsoft.com/office/infopath/2007/PartnerControls"/>
    </lcf76f155ced4ddcb4097134ff3c332f>
    <TaxCatchAll xmlns="8d6b8705-6f01-44a6-b9db-f848432e6d8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33FDE4C8E8BE4385E6D849C88F2C79" ma:contentTypeVersion="21" ma:contentTypeDescription="Create a new document." ma:contentTypeScope="" ma:versionID="03123d59739df5450a8ef4e5ce8c3b81">
  <xsd:schema xmlns:xsd="http://www.w3.org/2001/XMLSchema" xmlns:xs="http://www.w3.org/2001/XMLSchema" xmlns:p="http://schemas.microsoft.com/office/2006/metadata/properties" xmlns:ns2="b8430ce1-cdf3-44df-9062-12f46e2c93ec" xmlns:ns3="8d6b8705-6f01-44a6-b9db-f848432e6d89" targetNamespace="http://schemas.microsoft.com/office/2006/metadata/properties" ma:root="true" ma:fieldsID="a9fcb5feb8a6592adab83ae6a507ad1f" ns2:_="" ns3:_="">
    <xsd:import namespace="b8430ce1-cdf3-44df-9062-12f46e2c93ec"/>
    <xsd:import namespace="8d6b8705-6f01-44a6-b9db-f848432e6d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_x0061_bu5" minOccurs="0"/>
                <xsd:element ref="ns2:sj9p" minOccurs="0"/>
                <xsd:element ref="ns2:_x0065_hp5"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430ce1-cdf3-44df-9062-12f46e2c9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x0061_bu5" ma:index="19" nillable="true" ma:displayName="Tag" ma:format="Dropdown" ma:internalName="_x0061_bu5">
      <xsd:simpleType>
        <xsd:restriction base="dms:Note">
          <xsd:maxLength value="255"/>
        </xsd:restriction>
      </xsd:simpleType>
    </xsd:element>
    <xsd:element name="sj9p" ma:index="20" nillable="true" ma:displayName="Project Stage" ma:format="Dropdown" ma:internalName="sj9p">
      <xsd:complexType>
        <xsd:complexContent>
          <xsd:extension base="dms:MultiChoiceFillIn">
            <xsd:sequence>
              <xsd:element name="Value" maxOccurs="unbounded" minOccurs="0" nillable="true">
                <xsd:simpleType>
                  <xsd:union memberTypes="dms:Text">
                    <xsd:simpleType>
                      <xsd:restriction base="dms:Choice">
                        <xsd:enumeration value="Listen, Learn and Synthesise"/>
                        <xsd:enumeration value="Concept NWI Framework"/>
                        <xsd:enumeration value="Plan for long-term implementation"/>
                        <xsd:enumeration value="Testing and Feedback"/>
                        <xsd:enumeration value="Endorse features and function of NWI"/>
                        <xsd:enumeration value="Create a high quality experience"/>
                        <xsd:enumeration value="Soft launch"/>
                        <xsd:enumeration value="Promotion"/>
                        <xsd:enumeration value="BAU Operations"/>
                        <xsd:enumeration value="Sustainable Operation Plan"/>
                        <xsd:enumeration value="Evaluation"/>
                      </xsd:restriction>
                    </xsd:simpleType>
                  </xsd:union>
                </xsd:simpleType>
              </xsd:element>
            </xsd:sequence>
          </xsd:extension>
        </xsd:complexContent>
      </xsd:complexType>
    </xsd:element>
    <xsd:element name="_x0065_hp5" ma:index="21" nillable="true" ma:displayName="Project Activity" ma:internalName="_x0065_hp5">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6b8705-6f01-44a6-b9db-f848432e6d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4bfd629-ff95-4e47-b4be-56fcd9a17877}" ma:internalName="TaxCatchAll" ma:showField="CatchAllData" ma:web="8d6b8705-6f01-44a6-b9db-f848432e6d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16B81-EC7C-4194-93AE-688BF7554B5C}">
  <ds:schemaRefs>
    <ds:schemaRef ds:uri="http://schemas.microsoft.com/sharepoint/v3/contenttype/forms"/>
  </ds:schemaRefs>
</ds:datastoreItem>
</file>

<file path=customXml/itemProps2.xml><?xml version="1.0" encoding="utf-8"?>
<ds:datastoreItem xmlns:ds="http://schemas.openxmlformats.org/officeDocument/2006/customXml" ds:itemID="{9C324D95-5B87-42EC-9FC4-666A80B1CE11}">
  <ds:schemaRefs>
    <ds:schemaRef ds:uri="http://schemas.microsoft.com/office/2006/metadata/properties"/>
    <ds:schemaRef ds:uri="http://schemas.microsoft.com/office/2006/documentManagement/types"/>
    <ds:schemaRef ds:uri="http://purl.org/dc/elements/1.1/"/>
    <ds:schemaRef ds:uri="http://www.w3.org/XML/1998/namespace"/>
    <ds:schemaRef ds:uri="8d6b8705-6f01-44a6-b9db-f848432e6d89"/>
    <ds:schemaRef ds:uri="b8430ce1-cdf3-44df-9062-12f46e2c93ec"/>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E6AECA8F-7747-4438-9449-85A90C678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430ce1-cdf3-44df-9062-12f46e2c93ec"/>
    <ds:schemaRef ds:uri="8d6b8705-6f01-44a6-b9db-f848432e6d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1122</Words>
  <Characters>6396</Characters>
  <Application>Microsoft Office Word</Application>
  <DocSecurity>0</DocSecurity>
  <Lines>53</Lines>
  <Paragraphs>15</Paragraphs>
  <ScaleCrop>false</ScaleCrop>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Darragh O'Keeffe</dc:creator>
  <cp:keywords/>
  <dc:description/>
  <cp:lastModifiedBy>HART, Carina</cp:lastModifiedBy>
  <cp:revision>2</cp:revision>
  <dcterms:created xsi:type="dcterms:W3CDTF">2024-07-12T04:56:00Z</dcterms:created>
  <dcterms:modified xsi:type="dcterms:W3CDTF">2024-07-12T04:56:00Z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0x0101006033FDE4C8E8BE4385E6D849C88F2C79</vt:lpwstr>
  </property>
  <property fmtid="{D5CDD505-2E9C-101B-9397-08002B2CF9AE}" pid="3" name="MediaServiceImageTags">
    <vt:lpwstr/>
  </property>
</Properties>
</file>